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C9" w:rsidRPr="000A1CC9" w:rsidRDefault="000A1CC9" w:rsidP="000A1CC9">
      <w:pPr>
        <w:jc w:val="center"/>
        <w:rPr>
          <w:b/>
        </w:rPr>
      </w:pPr>
      <w:bookmarkStart w:id="0" w:name="_GoBack"/>
      <w:bookmarkEnd w:id="0"/>
      <w:r w:rsidRPr="000A1CC9">
        <w:rPr>
          <w:b/>
        </w:rPr>
        <w:t xml:space="preserve">Анализ работы городского </w:t>
      </w:r>
      <w:r w:rsidR="00BE69CA">
        <w:rPr>
          <w:b/>
        </w:rPr>
        <w:t>информационно-методического</w:t>
      </w:r>
      <w:r w:rsidRPr="000A1CC9">
        <w:rPr>
          <w:b/>
        </w:rPr>
        <w:t xml:space="preserve"> центра</w:t>
      </w:r>
    </w:p>
    <w:p w:rsidR="000A1CC9" w:rsidRPr="003C64BD" w:rsidRDefault="000A1CC9" w:rsidP="000A1CC9">
      <w:pPr>
        <w:jc w:val="center"/>
        <w:rPr>
          <w:b/>
        </w:rPr>
      </w:pPr>
      <w:r w:rsidRPr="003C64BD">
        <w:rPr>
          <w:b/>
        </w:rPr>
        <w:t xml:space="preserve">за </w:t>
      </w:r>
      <w:r w:rsidR="003C60CC" w:rsidRPr="003C64BD">
        <w:rPr>
          <w:b/>
        </w:rPr>
        <w:t>201</w:t>
      </w:r>
      <w:r w:rsidR="006C3CCE">
        <w:rPr>
          <w:b/>
        </w:rPr>
        <w:t>7</w:t>
      </w:r>
      <w:r w:rsidRPr="003C64BD">
        <w:rPr>
          <w:b/>
        </w:rPr>
        <w:t>/20</w:t>
      </w:r>
      <w:r w:rsidR="00BE69CA" w:rsidRPr="003C64BD">
        <w:rPr>
          <w:b/>
        </w:rPr>
        <w:t>1</w:t>
      </w:r>
      <w:r w:rsidR="006C3CCE">
        <w:rPr>
          <w:b/>
        </w:rPr>
        <w:t>8</w:t>
      </w:r>
      <w:r w:rsidRPr="003C64BD">
        <w:rPr>
          <w:b/>
        </w:rPr>
        <w:t xml:space="preserve"> учебный год</w:t>
      </w:r>
    </w:p>
    <w:p w:rsidR="00550A3F" w:rsidRDefault="00550A3F" w:rsidP="00550A3F">
      <w:pPr>
        <w:tabs>
          <w:tab w:val="left" w:pos="426"/>
        </w:tabs>
        <w:jc w:val="both"/>
      </w:pPr>
    </w:p>
    <w:p w:rsidR="008067F8" w:rsidRPr="00D662F0" w:rsidRDefault="007A7C90" w:rsidP="008067F8">
      <w:pPr>
        <w:ind w:firstLine="708"/>
        <w:jc w:val="both"/>
      </w:pPr>
      <w:r w:rsidRPr="00D662F0">
        <w:t>В 201</w:t>
      </w:r>
      <w:r w:rsidR="006C3CCE">
        <w:t>7/18</w:t>
      </w:r>
      <w:r w:rsidRPr="00D662F0">
        <w:t xml:space="preserve"> </w:t>
      </w:r>
      <w:r w:rsidR="00DB4FDE" w:rsidRPr="00D662F0">
        <w:t>учебном году деятельность</w:t>
      </w:r>
      <w:r w:rsidR="00DB4FDE" w:rsidRPr="00D662F0">
        <w:rPr>
          <w:b/>
        </w:rPr>
        <w:t xml:space="preserve"> </w:t>
      </w:r>
      <w:r w:rsidRPr="00D662F0">
        <w:t xml:space="preserve">ГИМЦ </w:t>
      </w:r>
      <w:r w:rsidR="00B807DE">
        <w:t>направлена на решение следующих задач</w:t>
      </w:r>
      <w:r w:rsidR="008067F8" w:rsidRPr="00D662F0">
        <w:t>:</w:t>
      </w:r>
    </w:p>
    <w:p w:rsidR="00757579" w:rsidRPr="00D662F0" w:rsidRDefault="00273841" w:rsidP="00EC3B8C">
      <w:pPr>
        <w:numPr>
          <w:ilvl w:val="0"/>
          <w:numId w:val="9"/>
        </w:numPr>
        <w:ind w:left="426" w:hanging="426"/>
        <w:jc w:val="both"/>
      </w:pPr>
      <w:r w:rsidRPr="00D662F0">
        <w:rPr>
          <w:bCs/>
          <w:iCs/>
        </w:rPr>
        <w:t>обеспечение</w:t>
      </w:r>
      <w:r w:rsidR="00757579" w:rsidRPr="00D662F0">
        <w:rPr>
          <w:bCs/>
          <w:iCs/>
        </w:rPr>
        <w:t xml:space="preserve"> поддержки </w:t>
      </w:r>
      <w:r w:rsidRPr="00D662F0">
        <w:rPr>
          <w:bCs/>
          <w:iCs/>
        </w:rPr>
        <w:t xml:space="preserve">педагогам </w:t>
      </w:r>
      <w:r w:rsidR="00757579" w:rsidRPr="00D662F0">
        <w:rPr>
          <w:bCs/>
          <w:iCs/>
        </w:rPr>
        <w:t>в освоении и введении в действие федеральных государственных образовательных стандартов общего образования</w:t>
      </w:r>
    </w:p>
    <w:p w:rsidR="009F5C59" w:rsidRPr="00D662F0" w:rsidRDefault="009F5C59" w:rsidP="00EC3B8C">
      <w:pPr>
        <w:numPr>
          <w:ilvl w:val="0"/>
          <w:numId w:val="9"/>
        </w:numPr>
        <w:ind w:left="426" w:hanging="426"/>
        <w:jc w:val="both"/>
      </w:pPr>
      <w:r w:rsidRPr="00D662F0">
        <w:rPr>
          <w:bCs/>
          <w:iCs/>
        </w:rPr>
        <w:t>организация повышения квалификации педагогических и руководящих работников</w:t>
      </w:r>
    </w:p>
    <w:p w:rsidR="008067F8" w:rsidRPr="00D662F0" w:rsidRDefault="00273841" w:rsidP="00EC3B8C">
      <w:pPr>
        <w:numPr>
          <w:ilvl w:val="0"/>
          <w:numId w:val="9"/>
        </w:numPr>
        <w:ind w:left="426" w:hanging="426"/>
        <w:jc w:val="both"/>
        <w:rPr>
          <w:bCs/>
          <w:iCs/>
        </w:rPr>
      </w:pPr>
      <w:r w:rsidRPr="00D662F0">
        <w:rPr>
          <w:bCs/>
          <w:iCs/>
        </w:rPr>
        <w:t>о</w:t>
      </w:r>
      <w:r w:rsidR="00757579" w:rsidRPr="00D662F0">
        <w:rPr>
          <w:bCs/>
          <w:iCs/>
        </w:rPr>
        <w:t>казание помощи в развитии творческого потенциала педагогических работников</w:t>
      </w:r>
    </w:p>
    <w:p w:rsidR="008067F8" w:rsidRPr="00D662F0" w:rsidRDefault="008067F8" w:rsidP="00EC3B8C">
      <w:pPr>
        <w:numPr>
          <w:ilvl w:val="0"/>
          <w:numId w:val="9"/>
        </w:numPr>
        <w:ind w:left="426" w:hanging="426"/>
        <w:jc w:val="both"/>
        <w:rPr>
          <w:bCs/>
          <w:iCs/>
        </w:rPr>
      </w:pPr>
      <w:r w:rsidRPr="00D662F0">
        <w:t>поддержка муниципальных проектных площадок, организованных на базе школ;</w:t>
      </w:r>
    </w:p>
    <w:p w:rsidR="00757579" w:rsidRPr="00D662F0" w:rsidRDefault="00273841" w:rsidP="00EC3B8C">
      <w:pPr>
        <w:numPr>
          <w:ilvl w:val="0"/>
          <w:numId w:val="9"/>
        </w:numPr>
        <w:ind w:left="426" w:hanging="426"/>
        <w:jc w:val="both"/>
      </w:pPr>
      <w:r w:rsidRPr="00D662F0">
        <w:rPr>
          <w:bCs/>
          <w:iCs/>
        </w:rPr>
        <w:t>у</w:t>
      </w:r>
      <w:r w:rsidR="00757579" w:rsidRPr="00D662F0">
        <w:rPr>
          <w:bCs/>
          <w:iCs/>
        </w:rPr>
        <w:t xml:space="preserve">довлетворение информационных, учебно-методических, образовательных потребностей педагогических работников </w:t>
      </w:r>
    </w:p>
    <w:p w:rsidR="00B35804" w:rsidRPr="00D662F0" w:rsidRDefault="00B35804" w:rsidP="0031407B">
      <w:pPr>
        <w:pStyle w:val="a5"/>
        <w:spacing w:before="0" w:beforeAutospacing="0" w:after="0" w:afterAutospacing="0"/>
        <w:ind w:left="426" w:hanging="426"/>
        <w:jc w:val="both"/>
        <w:rPr>
          <w:rFonts w:ascii="Times New Roman" w:hAnsi="Times New Roman"/>
          <w:color w:val="auto"/>
        </w:rPr>
      </w:pPr>
    </w:p>
    <w:p w:rsidR="001767BB" w:rsidRPr="00D662F0" w:rsidRDefault="001767BB" w:rsidP="00F817D7">
      <w:pPr>
        <w:numPr>
          <w:ilvl w:val="0"/>
          <w:numId w:val="1"/>
        </w:numPr>
        <w:ind w:left="709" w:hanging="567"/>
        <w:jc w:val="both"/>
        <w:rPr>
          <w:b/>
          <w:i/>
          <w:szCs w:val="19"/>
        </w:rPr>
      </w:pPr>
      <w:r w:rsidRPr="00D662F0">
        <w:rPr>
          <w:b/>
          <w:i/>
          <w:szCs w:val="19"/>
        </w:rPr>
        <w:t>Информационно-аналитическая деятельность:</w:t>
      </w:r>
    </w:p>
    <w:p w:rsidR="00B35804" w:rsidRPr="00D662F0" w:rsidRDefault="00B35804" w:rsidP="00B35804">
      <w:pPr>
        <w:ind w:left="1800"/>
        <w:jc w:val="both"/>
        <w:rPr>
          <w:b/>
          <w:i/>
          <w:szCs w:val="19"/>
        </w:rPr>
      </w:pPr>
    </w:p>
    <w:p w:rsidR="00261C2B" w:rsidRPr="00B807DE" w:rsidRDefault="00261C2B" w:rsidP="00E63533">
      <w:pPr>
        <w:numPr>
          <w:ilvl w:val="0"/>
          <w:numId w:val="4"/>
        </w:numPr>
        <w:rPr>
          <w:i/>
          <w:u w:val="single"/>
        </w:rPr>
      </w:pPr>
      <w:r w:rsidRPr="00B807DE">
        <w:rPr>
          <w:i/>
          <w:u w:val="single"/>
        </w:rPr>
        <w:t>Работа с информационными базами данных</w:t>
      </w:r>
    </w:p>
    <w:p w:rsidR="00BD11D4" w:rsidRPr="00D662F0" w:rsidRDefault="00BD11D4" w:rsidP="00CA2CFA">
      <w:pPr>
        <w:jc w:val="both"/>
      </w:pPr>
    </w:p>
    <w:p w:rsidR="00CA2CFA" w:rsidRPr="00D662F0" w:rsidRDefault="00D662F0" w:rsidP="00BD11D4">
      <w:pPr>
        <w:ind w:firstLine="360"/>
        <w:jc w:val="both"/>
      </w:pPr>
      <w:r w:rsidRPr="00D662F0">
        <w:t xml:space="preserve">В течение </w:t>
      </w:r>
      <w:r w:rsidR="006C3CCE">
        <w:t>2017/2018</w:t>
      </w:r>
      <w:r w:rsidR="00CA2CFA" w:rsidRPr="00D662F0">
        <w:t xml:space="preserve"> учебного года была продолжена работа по систематизации данных, имеющихся в отрасли. Специалистами ГИМЦ совместно с образовательными учреждениями города проводилась регулярная работа п</w:t>
      </w:r>
      <w:r w:rsidR="003914AD" w:rsidRPr="00D662F0">
        <w:t>о ведению следующих баз данных:</w:t>
      </w:r>
    </w:p>
    <w:p w:rsidR="003914AD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i/>
        </w:rPr>
      </w:pPr>
      <w:r w:rsidRPr="00D662F0">
        <w:t>к</w:t>
      </w:r>
      <w:r w:rsidR="003914AD" w:rsidRPr="00D662F0">
        <w:t>раевая информационная автоматизированная система учета обучающихся (КИАСУО)</w:t>
      </w:r>
    </w:p>
    <w:p w:rsidR="00D662F0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</w:pPr>
      <w:r w:rsidRPr="00D662F0">
        <w:t>а</w:t>
      </w:r>
      <w:r w:rsidR="00D662F0" w:rsidRPr="00D662F0">
        <w:t>втоматизированные информационные системы</w:t>
      </w:r>
      <w:r w:rsidR="003914AD" w:rsidRPr="00D662F0">
        <w:t xml:space="preserve"> ЕГЭ</w:t>
      </w:r>
      <w:r w:rsidR="00D662F0" w:rsidRPr="00D662F0">
        <w:t xml:space="preserve"> и ОГЭ, </w:t>
      </w:r>
    </w:p>
    <w:p w:rsidR="003914AD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</w:pPr>
      <w:r w:rsidRPr="00D662F0">
        <w:t>с</w:t>
      </w:r>
      <w:r w:rsidR="003914AD" w:rsidRPr="00D662F0">
        <w:t>истема учета учебных и книжных фондов, имеющихся в общеобразовательных учреждениях города (МА</w:t>
      </w:r>
      <w:r w:rsidR="003914AD" w:rsidRPr="00D662F0">
        <w:rPr>
          <w:lang w:val="en-US"/>
        </w:rPr>
        <w:t>RC</w:t>
      </w:r>
      <w:r w:rsidR="003914AD" w:rsidRPr="00D662F0">
        <w:t>-</w:t>
      </w:r>
      <w:r w:rsidR="003914AD" w:rsidRPr="00D662F0">
        <w:rPr>
          <w:lang w:val="en-US"/>
        </w:rPr>
        <w:t>SQL</w:t>
      </w:r>
      <w:r w:rsidR="003914AD" w:rsidRPr="00D662F0">
        <w:t>)</w:t>
      </w:r>
      <w:r w:rsidRPr="00D662F0">
        <w:t xml:space="preserve"> и формирования муниципального заказа</w:t>
      </w:r>
    </w:p>
    <w:p w:rsidR="003914AD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</w:pPr>
      <w:r w:rsidRPr="00D662F0">
        <w:t>а</w:t>
      </w:r>
      <w:r w:rsidR="003914AD" w:rsidRPr="00D662F0">
        <w:t>втоматизированная информационная система мониторинга муниципальных образований (АИС ММО) и АИС «ПАРУС»</w:t>
      </w:r>
    </w:p>
    <w:p w:rsidR="003914AD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</w:pPr>
      <w:r w:rsidRPr="00D662F0">
        <w:t>к</w:t>
      </w:r>
      <w:r w:rsidR="003914AD" w:rsidRPr="00D662F0">
        <w:t>раевая база данных «Одаренные дети Красноярья»</w:t>
      </w:r>
    </w:p>
    <w:p w:rsidR="003914AD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</w:pPr>
      <w:r w:rsidRPr="00D662F0">
        <w:t>м</w:t>
      </w:r>
      <w:r w:rsidR="003914AD" w:rsidRPr="00D662F0">
        <w:t>униципальная база данных «Одаренные дети Дивногорска»</w:t>
      </w:r>
    </w:p>
    <w:p w:rsidR="003914AD" w:rsidRPr="00D662F0" w:rsidRDefault="003914AD" w:rsidP="00EC3B8C">
      <w:pPr>
        <w:numPr>
          <w:ilvl w:val="0"/>
          <w:numId w:val="14"/>
        </w:numPr>
        <w:tabs>
          <w:tab w:val="left" w:pos="426"/>
        </w:tabs>
        <w:ind w:left="0" w:firstLine="0"/>
        <w:rPr>
          <w:i/>
        </w:rPr>
      </w:pPr>
      <w:r w:rsidRPr="00D662F0">
        <w:t>АИС «Дошкольное образование»</w:t>
      </w:r>
    </w:p>
    <w:p w:rsidR="003914AD" w:rsidRPr="00D662F0" w:rsidRDefault="004C3B65" w:rsidP="003914AD">
      <w:pPr>
        <w:ind w:left="360"/>
      </w:pPr>
      <w:r w:rsidRPr="00D662F0">
        <w:t>Функционирование обозначенных выше информационных систем позволяет:</w:t>
      </w:r>
    </w:p>
    <w:p w:rsidR="003914AD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D662F0">
        <w:t xml:space="preserve">качественно формировать и сдавать </w:t>
      </w:r>
      <w:r w:rsidR="003914AD" w:rsidRPr="00D662F0">
        <w:t>ежегодные статистические формы государственной отчётности</w:t>
      </w:r>
      <w:r w:rsidRPr="00D662F0">
        <w:t xml:space="preserve"> (</w:t>
      </w:r>
      <w:r w:rsidR="003914AD" w:rsidRPr="00D662F0">
        <w:t>ОШ-1, РИК-83, РИК-76, СВ-1, Д-3</w:t>
      </w:r>
      <w:r w:rsidRPr="00D662F0">
        <w:t>, Д-4, Д-6, Д-7, Д-8, Д-9, Д-12 и др.)</w:t>
      </w:r>
    </w:p>
    <w:p w:rsidR="004C3B65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D662F0">
        <w:t>обеспечивать организационные процессы проведения ГИА выпускников 9-х и 11-х классов</w:t>
      </w:r>
    </w:p>
    <w:p w:rsidR="004C3B65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D662F0">
        <w:t>вести точный учет фондов учебной литературы, имеющейся в ОУ города и формировать ежегодный муниципальный заказ на учебную литературу</w:t>
      </w:r>
    </w:p>
    <w:p w:rsidR="003914AD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D662F0">
        <w:t>включиться</w:t>
      </w:r>
      <w:r w:rsidR="003914AD" w:rsidRPr="00D662F0">
        <w:t xml:space="preserve"> в масштабную работу по переводу государстве</w:t>
      </w:r>
      <w:r w:rsidRPr="00D662F0">
        <w:t>нных услуг в электронную форму</w:t>
      </w:r>
    </w:p>
    <w:p w:rsidR="004C3B65" w:rsidRPr="00D662F0" w:rsidRDefault="004C3B65" w:rsidP="00EC3B8C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D662F0">
        <w:t>повысить в целом информационную открытость системы образования города</w:t>
      </w:r>
    </w:p>
    <w:p w:rsidR="004C3B65" w:rsidRPr="00D662F0" w:rsidRDefault="006C3CCE" w:rsidP="00D662F0">
      <w:pPr>
        <w:ind w:firstLine="426"/>
        <w:jc w:val="both"/>
      </w:pPr>
      <w:r>
        <w:t>В 2017-2018 продолжена работа по заполнению</w:t>
      </w:r>
      <w:r w:rsidR="009A1552" w:rsidRPr="00D662F0">
        <w:t xml:space="preserve"> </w:t>
      </w:r>
      <w:r>
        <w:t>регионального</w:t>
      </w:r>
      <w:r w:rsidR="009A1552" w:rsidRPr="00D662F0">
        <w:t xml:space="preserve"> сегмент</w:t>
      </w:r>
      <w:r>
        <w:t>а</w:t>
      </w:r>
      <w:r w:rsidR="009A1552" w:rsidRPr="00D662F0">
        <w:t xml:space="preserve"> единой федеральной межведомственной системы учета контингента обучающихся в дополнительном образовании БД «КОНТИНГЕНТ». В нее вносят данные как организации дополнительного образования</w:t>
      </w:r>
      <w:r w:rsidR="00D662F0" w:rsidRPr="00D662F0">
        <w:t xml:space="preserve">, находящиеся в системе образования города (МБОУ ДО «ДДТ», МБОУ ДО «ДЭБС»), так и учреждения допобразования </w:t>
      </w:r>
      <w:r w:rsidR="009A1552" w:rsidRPr="00D662F0">
        <w:t>культуры (МБУ ДО «Дивногорская художественная школа им. Е.А.Шепелевича», МБУ ДО «ДШИ г.</w:t>
      </w:r>
      <w:r w:rsidR="00D662F0" w:rsidRPr="00D662F0">
        <w:t xml:space="preserve"> </w:t>
      </w:r>
      <w:r w:rsidR="009A1552" w:rsidRPr="00D662F0">
        <w:t>Дивногорска»).</w:t>
      </w:r>
    </w:p>
    <w:p w:rsidR="00261C2B" w:rsidRPr="00D662F0" w:rsidRDefault="00261C2B" w:rsidP="005124F5">
      <w:pPr>
        <w:ind w:firstLine="426"/>
        <w:jc w:val="both"/>
        <w:rPr>
          <w:i/>
        </w:rPr>
      </w:pPr>
      <w:r w:rsidRPr="00D662F0">
        <w:rPr>
          <w:i/>
        </w:rPr>
        <w:t>Проблемы:</w:t>
      </w:r>
    </w:p>
    <w:p w:rsidR="00261C2B" w:rsidRPr="00D662F0" w:rsidRDefault="00261C2B" w:rsidP="00E63533">
      <w:pPr>
        <w:numPr>
          <w:ilvl w:val="0"/>
          <w:numId w:val="3"/>
        </w:numPr>
        <w:ind w:left="284" w:hanging="284"/>
        <w:jc w:val="both"/>
      </w:pPr>
      <w:r w:rsidRPr="00D662F0">
        <w:t>«человеческий» фактор при заполнении и ведении БД</w:t>
      </w:r>
    </w:p>
    <w:p w:rsidR="00261C2B" w:rsidRPr="00D662F0" w:rsidRDefault="00261C2B" w:rsidP="00261C2B">
      <w:pPr>
        <w:ind w:firstLine="708"/>
        <w:jc w:val="both"/>
        <w:rPr>
          <w:i/>
          <w:sz w:val="10"/>
          <w:szCs w:val="10"/>
        </w:rPr>
      </w:pPr>
    </w:p>
    <w:p w:rsidR="00261C2B" w:rsidRPr="00D662F0" w:rsidRDefault="00261C2B" w:rsidP="001D2A66">
      <w:pPr>
        <w:ind w:firstLine="426"/>
        <w:jc w:val="both"/>
        <w:rPr>
          <w:i/>
        </w:rPr>
      </w:pPr>
      <w:r w:rsidRPr="00D662F0">
        <w:rPr>
          <w:i/>
        </w:rPr>
        <w:t>Потребности:</w:t>
      </w:r>
    </w:p>
    <w:p w:rsidR="00261C2B" w:rsidRPr="00D662F0" w:rsidRDefault="00261C2B" w:rsidP="00E63533">
      <w:pPr>
        <w:numPr>
          <w:ilvl w:val="0"/>
          <w:numId w:val="3"/>
        </w:numPr>
        <w:ind w:left="284" w:hanging="284"/>
        <w:jc w:val="both"/>
      </w:pPr>
      <w:r w:rsidRPr="00D662F0">
        <w:t>повысить мобильность руководящих работников образования по включению современных технологий в процессы управления школой посредством проведения семинаров и тренингов для данной категории лиц;</w:t>
      </w:r>
    </w:p>
    <w:p w:rsidR="00261C2B" w:rsidRPr="00D662F0" w:rsidRDefault="00261C2B" w:rsidP="00E63533">
      <w:pPr>
        <w:numPr>
          <w:ilvl w:val="0"/>
          <w:numId w:val="3"/>
        </w:numPr>
        <w:ind w:left="284" w:hanging="284"/>
        <w:jc w:val="both"/>
      </w:pPr>
      <w:r w:rsidRPr="00D662F0">
        <w:lastRenderedPageBreak/>
        <w:t>повышение информационной культуры специалистов, работающих с различными БД;</w:t>
      </w:r>
    </w:p>
    <w:p w:rsidR="001D2A66" w:rsidRDefault="003635C0" w:rsidP="00E63533">
      <w:pPr>
        <w:numPr>
          <w:ilvl w:val="0"/>
          <w:numId w:val="3"/>
        </w:numPr>
        <w:ind w:left="284" w:hanging="284"/>
        <w:jc w:val="both"/>
      </w:pPr>
      <w:r w:rsidRPr="00D662F0">
        <w:t xml:space="preserve">строгий </w:t>
      </w:r>
      <w:r w:rsidR="00261C2B" w:rsidRPr="00D662F0">
        <w:t xml:space="preserve">контроль со стороны руководителя ОУ над работой </w:t>
      </w:r>
      <w:r w:rsidR="00C77E98">
        <w:t>ответственных лиц за ведение БД;</w:t>
      </w:r>
    </w:p>
    <w:p w:rsidR="00C77E98" w:rsidRPr="00C77E98" w:rsidRDefault="00C77E98" w:rsidP="00C77E98">
      <w:pPr>
        <w:numPr>
          <w:ilvl w:val="0"/>
          <w:numId w:val="3"/>
        </w:numPr>
        <w:ind w:left="284" w:hanging="284"/>
        <w:jc w:val="both"/>
      </w:pPr>
      <w:r>
        <w:t>п</w:t>
      </w:r>
      <w:r w:rsidRPr="00C77E98">
        <w:t>родолжить формирование БД «Контингент».</w:t>
      </w:r>
    </w:p>
    <w:p w:rsidR="00C77E98" w:rsidRDefault="00C77E98" w:rsidP="00C77E98">
      <w:pPr>
        <w:ind w:left="284"/>
        <w:jc w:val="both"/>
      </w:pPr>
    </w:p>
    <w:p w:rsidR="001D2A66" w:rsidRPr="00B807DE" w:rsidRDefault="001D2A66" w:rsidP="00E63533">
      <w:pPr>
        <w:numPr>
          <w:ilvl w:val="0"/>
          <w:numId w:val="4"/>
        </w:numPr>
        <w:rPr>
          <w:b/>
          <w:u w:val="single"/>
        </w:rPr>
      </w:pPr>
      <w:r w:rsidRPr="00B807DE">
        <w:rPr>
          <w:i/>
          <w:u w:val="single"/>
        </w:rPr>
        <w:t>Формирование фонда учебной литературы ОУ города</w:t>
      </w:r>
    </w:p>
    <w:p w:rsidR="00EF01E6" w:rsidRDefault="00EF01E6" w:rsidP="00EF01E6">
      <w:pPr>
        <w:rPr>
          <w:i/>
        </w:rPr>
      </w:pPr>
    </w:p>
    <w:p w:rsidR="006C3CCE" w:rsidRDefault="006C3CCE" w:rsidP="006C3CC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A5701">
        <w:rPr>
          <w:rFonts w:ascii="Times New Roman" w:hAnsi="Times New Roman" w:cs="Times New Roman"/>
          <w:sz w:val="24"/>
          <w:szCs w:val="24"/>
        </w:rPr>
        <w:t xml:space="preserve">На основании письма министерства образования Красноярского края и приказа отдела образования администрации города «О порядке закупа учебников </w:t>
      </w:r>
      <w:r w:rsidRPr="006C3CC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2017-2018</w:t>
      </w:r>
      <w:r w:rsidRPr="00CA5701">
        <w:rPr>
          <w:rFonts w:ascii="Times New Roman" w:hAnsi="Times New Roman" w:cs="Times New Roman"/>
          <w:sz w:val="24"/>
          <w:szCs w:val="24"/>
        </w:rPr>
        <w:t>» были сформированы контракты с шестью издательствами - наименований, на сумму: 2474996,22р.</w:t>
      </w:r>
    </w:p>
    <w:p w:rsidR="006C3CCE" w:rsidRPr="00CA5701" w:rsidRDefault="006C3CCE" w:rsidP="006C3CC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0" w:type="dxa"/>
        <w:tblInd w:w="93" w:type="dxa"/>
        <w:tblLook w:val="04A0" w:firstRow="1" w:lastRow="0" w:firstColumn="1" w:lastColumn="0" w:noHBand="0" w:noVBand="1"/>
      </w:tblPr>
      <w:tblGrid>
        <w:gridCol w:w="1085"/>
        <w:gridCol w:w="1085"/>
        <w:gridCol w:w="1569"/>
        <w:gridCol w:w="876"/>
        <w:gridCol w:w="1317"/>
        <w:gridCol w:w="1302"/>
        <w:gridCol w:w="1083"/>
        <w:gridCol w:w="1393"/>
      </w:tblGrid>
      <w:tr w:rsidR="006C3CCE" w:rsidRPr="006C3CCE" w:rsidTr="00792937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6C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3CCE">
              <w:rPr>
                <w:b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792937" w:rsidP="006C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ВИТА </w:t>
            </w:r>
            <w:r w:rsidR="006C3CCE" w:rsidRPr="006C3CCE">
              <w:rPr>
                <w:b/>
                <w:color w:val="000000"/>
                <w:sz w:val="22"/>
                <w:szCs w:val="22"/>
              </w:rPr>
              <w:t>ПРЕСС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6C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3CCE">
              <w:rPr>
                <w:b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6C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3CCE">
              <w:rPr>
                <w:b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6C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3CCE">
              <w:rPr>
                <w:b/>
                <w:color w:val="000000"/>
                <w:sz w:val="22"/>
                <w:szCs w:val="22"/>
              </w:rPr>
              <w:t>ВЕНТАНА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6C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3CCE">
              <w:rPr>
                <w:b/>
                <w:color w:val="000000"/>
                <w:sz w:val="22"/>
                <w:szCs w:val="22"/>
              </w:rPr>
              <w:t>Русское слово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6C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3CCE">
              <w:rPr>
                <w:b/>
                <w:color w:val="000000"/>
                <w:sz w:val="22"/>
                <w:szCs w:val="22"/>
              </w:rPr>
              <w:t>БИНОМ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6C3C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6C3CCE" w:rsidRPr="006C3CCE" w:rsidTr="00792937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34712,15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sz w:val="22"/>
                <w:szCs w:val="22"/>
              </w:rPr>
            </w:pPr>
            <w:r w:rsidRPr="006C3CCE">
              <w:rPr>
                <w:sz w:val="22"/>
                <w:szCs w:val="22"/>
              </w:rPr>
              <w:t>33522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81167,15</w:t>
            </w:r>
          </w:p>
        </w:tc>
      </w:tr>
      <w:tr w:rsidR="006C3CCE" w:rsidRPr="006C3CCE" w:rsidTr="00792937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264184,58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sz w:val="22"/>
                <w:szCs w:val="22"/>
              </w:rPr>
            </w:pPr>
            <w:r w:rsidRPr="006C3CCE">
              <w:rPr>
                <w:sz w:val="22"/>
                <w:szCs w:val="22"/>
              </w:rPr>
              <w:t>63867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43731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16452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19425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407659,58</w:t>
            </w:r>
          </w:p>
        </w:tc>
      </w:tr>
      <w:tr w:rsidR="006C3CCE" w:rsidRPr="006C3CCE" w:rsidTr="00792937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5018,6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177319,12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sz w:val="22"/>
                <w:szCs w:val="22"/>
              </w:rPr>
            </w:pPr>
            <w:r w:rsidRPr="006C3CCE">
              <w:rPr>
                <w:sz w:val="22"/>
                <w:szCs w:val="22"/>
              </w:rPr>
              <w:t>47070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16052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105930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25440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376829,72</w:t>
            </w:r>
          </w:p>
        </w:tc>
      </w:tr>
      <w:tr w:rsidR="006C3CCE" w:rsidRPr="006C3CCE" w:rsidTr="00792937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280549,94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sz w:val="22"/>
                <w:szCs w:val="22"/>
              </w:rPr>
            </w:pPr>
            <w:r w:rsidRPr="006C3CCE">
              <w:rPr>
                <w:sz w:val="22"/>
                <w:szCs w:val="22"/>
              </w:rPr>
              <w:t>45339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89951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415839,94</w:t>
            </w:r>
          </w:p>
        </w:tc>
      </w:tr>
      <w:tr w:rsidR="006C3CCE" w:rsidRPr="006C3CCE" w:rsidTr="00792937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81838,02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sz w:val="22"/>
                <w:szCs w:val="22"/>
              </w:rPr>
            </w:pPr>
            <w:r w:rsidRPr="006C3CCE">
              <w:rPr>
                <w:sz w:val="22"/>
                <w:szCs w:val="22"/>
              </w:rPr>
              <w:t>28344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25279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49294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2244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186999,02</w:t>
            </w:r>
          </w:p>
        </w:tc>
      </w:tr>
      <w:tr w:rsidR="006C3CCE" w:rsidRPr="006C3CCE" w:rsidTr="00792937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122786,4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sz w:val="22"/>
                <w:szCs w:val="22"/>
              </w:rPr>
            </w:pPr>
            <w:r w:rsidRPr="006C3CCE">
              <w:rPr>
                <w:sz w:val="22"/>
                <w:szCs w:val="22"/>
              </w:rPr>
              <w:t>41086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174479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338351,4</w:t>
            </w:r>
          </w:p>
        </w:tc>
      </w:tr>
      <w:tr w:rsidR="006C3CCE" w:rsidRPr="006C3CCE" w:rsidTr="00792937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гимназия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515210,41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sz w:val="22"/>
                <w:szCs w:val="22"/>
              </w:rPr>
            </w:pPr>
            <w:r w:rsidRPr="006C3CCE">
              <w:rPr>
                <w:sz w:val="22"/>
                <w:szCs w:val="22"/>
              </w:rPr>
              <w:t>44294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46859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61786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6C3CCE">
              <w:rPr>
                <w:color w:val="000000"/>
                <w:sz w:val="22"/>
                <w:szCs w:val="22"/>
              </w:rPr>
              <w:t>668149,41</w:t>
            </w:r>
          </w:p>
        </w:tc>
      </w:tr>
      <w:tr w:rsidR="006C3CCE" w:rsidRPr="00792937" w:rsidTr="00792937">
        <w:trPr>
          <w:trHeight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3CCE" w:rsidRPr="006C3CCE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5018,6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1476600,62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792937" w:rsidRDefault="006C3CCE" w:rsidP="00792937">
            <w:pPr>
              <w:jc w:val="center"/>
              <w:rPr>
                <w:sz w:val="22"/>
                <w:szCs w:val="22"/>
              </w:rPr>
            </w:pPr>
            <w:r w:rsidRPr="00792937">
              <w:rPr>
                <w:sz w:val="22"/>
                <w:szCs w:val="22"/>
              </w:rPr>
              <w:t>303522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396351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246395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47109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CCE" w:rsidRPr="00792937" w:rsidRDefault="006C3CCE" w:rsidP="007929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2937">
              <w:rPr>
                <w:b/>
                <w:bCs/>
                <w:color w:val="000000"/>
                <w:sz w:val="22"/>
                <w:szCs w:val="22"/>
              </w:rPr>
              <w:t>2474996,22</w:t>
            </w:r>
          </w:p>
        </w:tc>
      </w:tr>
    </w:tbl>
    <w:p w:rsidR="006C3CCE" w:rsidRPr="00792937" w:rsidRDefault="006C3CCE" w:rsidP="006C3CC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6C3CCE" w:rsidRPr="00792937" w:rsidRDefault="006C3CCE" w:rsidP="006C3CC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92937">
        <w:rPr>
          <w:rFonts w:ascii="Times New Roman" w:hAnsi="Times New Roman" w:cs="Times New Roman"/>
          <w:sz w:val="24"/>
          <w:szCs w:val="24"/>
        </w:rPr>
        <w:t xml:space="preserve">На основании письма МОН от 13.06.2017 №75-7042 «Об обеспечении учебниками в 2017/18 учебном году», о выделении из краевого бюджета дополнительных средств на приобретение учебников, сформирован дополнительный заказ (2 волна) и контракты с 7-ю издательствами на сумму: 1895530,18р. </w:t>
      </w:r>
    </w:p>
    <w:p w:rsidR="006C3CCE" w:rsidRPr="00792937" w:rsidRDefault="006C3CCE" w:rsidP="006C3CC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923"/>
        <w:gridCol w:w="1569"/>
        <w:gridCol w:w="923"/>
        <w:gridCol w:w="1168"/>
        <w:gridCol w:w="924"/>
        <w:gridCol w:w="991"/>
        <w:gridCol w:w="924"/>
        <w:gridCol w:w="1139"/>
        <w:gridCol w:w="1392"/>
      </w:tblGrid>
      <w:tr w:rsidR="006C3CCE" w:rsidRPr="00792937" w:rsidTr="0079293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6C3CCE">
            <w:pPr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6C3CCE">
            <w:pPr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6C3CCE">
            <w:pPr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6C3CCE">
            <w:pPr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Вентана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6C3CCE">
            <w:pPr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Бином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6C3CCE">
            <w:pPr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Русское сл</w:t>
            </w:r>
            <w:r w:rsidR="00792937">
              <w:rPr>
                <w:b/>
                <w:color w:val="000000"/>
                <w:sz w:val="22"/>
                <w:szCs w:val="22"/>
              </w:rPr>
              <w:t>ово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6C3CCE">
            <w:pPr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21век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6C3CCE">
            <w:pPr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Асстрель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6C3CCE">
            <w:pPr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6C3CCE" w:rsidRPr="00792937" w:rsidTr="0079293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23634,05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28160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53442,05</w:t>
            </w:r>
          </w:p>
        </w:tc>
      </w:tr>
      <w:tr w:rsidR="006C3CCE" w:rsidRPr="00792937" w:rsidTr="0079293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182579,8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78924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6368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36950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6465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314706,76</w:t>
            </w:r>
          </w:p>
        </w:tc>
      </w:tr>
      <w:tr w:rsidR="006C3CCE" w:rsidRPr="00792937" w:rsidTr="0079293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206210,5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49235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13465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6371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46365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18420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340066,51</w:t>
            </w:r>
          </w:p>
        </w:tc>
      </w:tr>
      <w:tr w:rsidR="006C3CCE" w:rsidRPr="00792937" w:rsidTr="0079293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196800,2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29768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3770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80950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323488,23</w:t>
            </w:r>
          </w:p>
        </w:tc>
      </w:tr>
      <w:tr w:rsidR="006C3CCE" w:rsidRPr="00792937" w:rsidTr="0079293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131128,5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7107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20416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159329,47</w:t>
            </w:r>
          </w:p>
        </w:tc>
      </w:tr>
      <w:tr w:rsidR="006C3CCE" w:rsidRPr="00792937" w:rsidTr="0079293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73612,88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47214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120835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35180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304963,88</w:t>
            </w:r>
          </w:p>
        </w:tc>
      </w:tr>
      <w:tr w:rsidR="006C3CCE" w:rsidRPr="00792937" w:rsidTr="0079293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156601,3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84492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123449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3970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color w:val="000000"/>
                <w:sz w:val="22"/>
                <w:szCs w:val="22"/>
              </w:rPr>
            </w:pPr>
            <w:r w:rsidRPr="00792937">
              <w:rPr>
                <w:color w:val="000000"/>
                <w:sz w:val="22"/>
                <w:szCs w:val="22"/>
              </w:rPr>
              <w:t>399533,28</w:t>
            </w:r>
          </w:p>
        </w:tc>
      </w:tr>
      <w:tr w:rsidR="00792937" w:rsidRPr="00792937" w:rsidTr="00792937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CCE" w:rsidRPr="00792937" w:rsidRDefault="006C3CCE" w:rsidP="007929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2937">
              <w:rPr>
                <w:b/>
                <w:color w:val="000000"/>
                <w:sz w:val="22"/>
                <w:szCs w:val="22"/>
              </w:rPr>
              <w:t>1895530,18</w:t>
            </w:r>
          </w:p>
        </w:tc>
      </w:tr>
    </w:tbl>
    <w:p w:rsidR="00792937" w:rsidRDefault="00792937" w:rsidP="006C3CC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6C3CCE" w:rsidRDefault="006C3CCE" w:rsidP="006C3CCE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E475F">
        <w:rPr>
          <w:rFonts w:ascii="Times New Roman" w:hAnsi="Times New Roman" w:cs="Times New Roman"/>
          <w:sz w:val="24"/>
          <w:szCs w:val="24"/>
        </w:rPr>
        <w:t>Заказ сформирован в рамках Федерального перечня учебников и в соответствии с приказом Министерства образования и науки РФ №506 от 7 июня 2017 года «О внесении изменений в федеральный компонент государственных образовательных стандартов начального общею, основного общею и среднего (полною) общего образования, утверждённый приказом Министерства образования Российской Федерации от 5 марта 2004 г. № 1</w:t>
      </w:r>
      <w:r w:rsidR="00792937">
        <w:rPr>
          <w:rFonts w:ascii="Times New Roman" w:hAnsi="Times New Roman" w:cs="Times New Roman"/>
          <w:sz w:val="24"/>
          <w:szCs w:val="24"/>
        </w:rPr>
        <w:t>0</w:t>
      </w:r>
      <w:r w:rsidRPr="007E475F">
        <w:rPr>
          <w:rFonts w:ascii="Times New Roman" w:hAnsi="Times New Roman" w:cs="Times New Roman"/>
          <w:sz w:val="24"/>
          <w:szCs w:val="24"/>
        </w:rPr>
        <w:t xml:space="preserve">9» курс астрономии становится обязательным для изучения в старших классах средней школы. </w:t>
      </w:r>
    </w:p>
    <w:p w:rsidR="006C3CCE" w:rsidRPr="00792937" w:rsidRDefault="006C3CCE" w:rsidP="006C3CCE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37">
        <w:rPr>
          <w:rFonts w:ascii="Times New Roman" w:hAnsi="Times New Roman" w:cs="Times New Roman"/>
          <w:b/>
          <w:sz w:val="24"/>
          <w:szCs w:val="24"/>
        </w:rPr>
        <w:t>2018-2019</w:t>
      </w:r>
      <w:r w:rsidR="00792937" w:rsidRPr="0079293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C3CCE" w:rsidRPr="00771A91" w:rsidRDefault="006C3CCE" w:rsidP="00792937">
      <w:pPr>
        <w:overflowPunct w:val="0"/>
        <w:autoSpaceDE w:val="0"/>
        <w:autoSpaceDN w:val="0"/>
        <w:adjustRightInd w:val="0"/>
        <w:jc w:val="both"/>
      </w:pPr>
      <w:r w:rsidRPr="00771A91">
        <w:t xml:space="preserve">Сформирован заказ на учебники </w:t>
      </w:r>
      <w:r w:rsidRPr="00771A91">
        <w:rPr>
          <w:b/>
        </w:rPr>
        <w:t>(1 волна)</w:t>
      </w:r>
      <w:r w:rsidRPr="00771A91">
        <w:t xml:space="preserve"> с учетом муниципального обменного фонда, в размере </w:t>
      </w:r>
      <w:r w:rsidRPr="00771A91">
        <w:rPr>
          <w:b/>
        </w:rPr>
        <w:t>3351138,79 руб.</w:t>
      </w:r>
      <w:r w:rsidR="00792937">
        <w:t xml:space="preserve">- </w:t>
      </w:r>
      <w:r w:rsidRPr="00771A91">
        <w:t>7175экз., с 7-ю издательствами (Просвещение, Вита-пресс, Дрофа, Вентана, Русское слово, Бином, Астрель).</w:t>
      </w:r>
    </w:p>
    <w:p w:rsidR="000D7829" w:rsidRDefault="00792937" w:rsidP="00792937">
      <w:pPr>
        <w:overflowPunct w:val="0"/>
        <w:autoSpaceDE w:val="0"/>
        <w:autoSpaceDN w:val="0"/>
        <w:adjustRightInd w:val="0"/>
        <w:jc w:val="both"/>
      </w:pPr>
      <w:r>
        <w:t xml:space="preserve">В связи с </w:t>
      </w:r>
      <w:r w:rsidR="006C3CCE" w:rsidRPr="00771A91">
        <w:t xml:space="preserve">выделением из краевого бюджета дополнительных средств на приобретение учебников, сформирован дополнительный заказ </w:t>
      </w:r>
      <w:r w:rsidR="006C3CCE" w:rsidRPr="00771A91">
        <w:rPr>
          <w:b/>
        </w:rPr>
        <w:t>(2 волна) - 1529057,78</w:t>
      </w:r>
      <w:r w:rsidR="006C3CCE" w:rsidRPr="00771A91">
        <w:t xml:space="preserve"> руб., где в том </w:t>
      </w:r>
      <w:r w:rsidR="006C3CCE">
        <w:t xml:space="preserve">числе </w:t>
      </w:r>
      <w:r w:rsidR="006C3CCE" w:rsidRPr="00771A91">
        <w:t xml:space="preserve">заказ на </w:t>
      </w:r>
      <w:r>
        <w:rPr>
          <w:b/>
        </w:rPr>
        <w:t xml:space="preserve">электронных учебников и учебных пособий </w:t>
      </w:r>
      <w:r w:rsidRPr="00792937">
        <w:t>(таблица)</w:t>
      </w:r>
      <w:r w:rsidR="006C3CCE" w:rsidRPr="00792937">
        <w:t>:</w:t>
      </w:r>
      <w:r>
        <w:t xml:space="preserve"> </w:t>
      </w:r>
    </w:p>
    <w:p w:rsidR="00BB3DD1" w:rsidRDefault="00BB3DD1" w:rsidP="00792937">
      <w:pPr>
        <w:overflowPunct w:val="0"/>
        <w:autoSpaceDE w:val="0"/>
        <w:autoSpaceDN w:val="0"/>
        <w:adjustRightInd w:val="0"/>
        <w:jc w:val="both"/>
      </w:pPr>
    </w:p>
    <w:tbl>
      <w:tblPr>
        <w:tblW w:w="54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781"/>
        <w:gridCol w:w="779"/>
        <w:gridCol w:w="781"/>
        <w:gridCol w:w="775"/>
        <w:gridCol w:w="775"/>
        <w:gridCol w:w="788"/>
        <w:gridCol w:w="775"/>
        <w:gridCol w:w="775"/>
        <w:gridCol w:w="799"/>
        <w:gridCol w:w="740"/>
        <w:gridCol w:w="747"/>
        <w:gridCol w:w="704"/>
        <w:gridCol w:w="1096"/>
      </w:tblGrid>
      <w:tr w:rsidR="00BB3DD1" w:rsidRPr="00BB3DD1" w:rsidTr="00C2312A">
        <w:trPr>
          <w:trHeight w:val="759"/>
        </w:trPr>
        <w:tc>
          <w:tcPr>
            <w:tcW w:w="208" w:type="pct"/>
            <w:vMerge w:val="restart"/>
            <w:shd w:val="clear" w:color="auto" w:fill="auto"/>
            <w:noWrap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ОУ</w:t>
            </w:r>
          </w:p>
        </w:tc>
        <w:tc>
          <w:tcPr>
            <w:tcW w:w="1088" w:type="pct"/>
            <w:gridSpan w:val="3"/>
            <w:shd w:val="clear" w:color="auto" w:fill="auto"/>
            <w:noWrap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i/>
                <w:color w:val="000000"/>
                <w:sz w:val="16"/>
                <w:szCs w:val="16"/>
              </w:rPr>
              <w:t>Российский учебник</w:t>
            </w:r>
          </w:p>
        </w:tc>
        <w:tc>
          <w:tcPr>
            <w:tcW w:w="360" w:type="pct"/>
            <w:shd w:val="clear" w:color="auto" w:fill="auto"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i/>
                <w:color w:val="000000"/>
                <w:sz w:val="16"/>
                <w:szCs w:val="16"/>
              </w:rPr>
              <w:t>Гармония</w:t>
            </w:r>
          </w:p>
        </w:tc>
        <w:tc>
          <w:tcPr>
            <w:tcW w:w="360" w:type="pct"/>
            <w:shd w:val="clear" w:color="auto" w:fill="auto"/>
            <w:noWrap/>
          </w:tcPr>
          <w:p w:rsidR="00BB3DD1" w:rsidRPr="00BB3DD1" w:rsidRDefault="00BB3DD1" w:rsidP="00BB3DD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i/>
                <w:color w:val="000000"/>
                <w:sz w:val="16"/>
                <w:szCs w:val="16"/>
              </w:rPr>
              <w:t>Бином</w:t>
            </w:r>
          </w:p>
        </w:tc>
        <w:tc>
          <w:tcPr>
            <w:tcW w:w="1457" w:type="pct"/>
            <w:gridSpan w:val="4"/>
            <w:shd w:val="clear" w:color="auto" w:fill="auto"/>
          </w:tcPr>
          <w:p w:rsidR="00BB3DD1" w:rsidRPr="00BB3DD1" w:rsidRDefault="00BB3DD1" w:rsidP="00BB3DD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i/>
                <w:color w:val="000000"/>
                <w:sz w:val="16"/>
                <w:szCs w:val="16"/>
              </w:rPr>
              <w:t>ПРОСВЕЩЕНИЕ</w:t>
            </w:r>
          </w:p>
        </w:tc>
        <w:tc>
          <w:tcPr>
            <w:tcW w:w="344" w:type="pct"/>
            <w:shd w:val="clear" w:color="auto" w:fill="auto"/>
          </w:tcPr>
          <w:p w:rsidR="00BB3DD1" w:rsidRPr="00BB3DD1" w:rsidRDefault="00BB3DD1" w:rsidP="00BB3DD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i/>
                <w:color w:val="000000"/>
                <w:sz w:val="16"/>
                <w:szCs w:val="16"/>
              </w:rPr>
              <w:t>ВИТА-ПРЕСС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BB3DD1" w:rsidRPr="00BB3DD1" w:rsidRDefault="00BB3DD1" w:rsidP="00BB3DD1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i/>
                <w:color w:val="000000"/>
                <w:sz w:val="16"/>
                <w:szCs w:val="16"/>
              </w:rPr>
              <w:t>Русское слово</w:t>
            </w:r>
          </w:p>
        </w:tc>
        <w:tc>
          <w:tcPr>
            <w:tcW w:w="510" w:type="pct"/>
            <w:vMerge w:val="restart"/>
            <w:shd w:val="clear" w:color="000000" w:fill="C4D79B"/>
            <w:noWrap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Итог заказа 2 волны</w:t>
            </w:r>
          </w:p>
        </w:tc>
      </w:tr>
      <w:tr w:rsidR="00BB3DD1" w:rsidRPr="00BB3DD1" w:rsidTr="00C2312A">
        <w:trPr>
          <w:trHeight w:val="759"/>
        </w:trPr>
        <w:tc>
          <w:tcPr>
            <w:tcW w:w="208" w:type="pct"/>
            <w:vMerge/>
            <w:shd w:val="clear" w:color="auto" w:fill="auto"/>
            <w:noWrap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noWrap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Вентана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362" w:type="pct"/>
            <w:shd w:val="clear" w:color="auto" w:fill="auto"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ЭФУ Вентана, Дрофа</w:t>
            </w:r>
          </w:p>
        </w:tc>
        <w:tc>
          <w:tcPr>
            <w:tcW w:w="360" w:type="pct"/>
            <w:shd w:val="clear" w:color="auto" w:fill="auto"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Пособия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Бином</w:t>
            </w:r>
          </w:p>
        </w:tc>
        <w:tc>
          <w:tcPr>
            <w:tcW w:w="366" w:type="pct"/>
            <w:shd w:val="clear" w:color="auto" w:fill="auto"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Учебные пособия</w:t>
            </w:r>
          </w:p>
        </w:tc>
        <w:tc>
          <w:tcPr>
            <w:tcW w:w="360" w:type="pct"/>
            <w:shd w:val="clear" w:color="auto" w:fill="auto"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Учебники</w:t>
            </w:r>
          </w:p>
        </w:tc>
        <w:tc>
          <w:tcPr>
            <w:tcW w:w="360" w:type="pct"/>
            <w:shd w:val="clear" w:color="auto" w:fill="auto"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ЭФУ</w:t>
            </w:r>
          </w:p>
        </w:tc>
        <w:tc>
          <w:tcPr>
            <w:tcW w:w="371" w:type="pct"/>
            <w:shd w:val="clear" w:color="auto" w:fill="auto"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4 вид (слабовидящие)</w:t>
            </w:r>
          </w:p>
        </w:tc>
        <w:tc>
          <w:tcPr>
            <w:tcW w:w="344" w:type="pct"/>
            <w:shd w:val="clear" w:color="auto" w:fill="auto"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Фин. грамотность</w:t>
            </w:r>
          </w:p>
        </w:tc>
        <w:tc>
          <w:tcPr>
            <w:tcW w:w="347" w:type="pct"/>
            <w:shd w:val="clear" w:color="auto" w:fill="auto"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Внеурочка</w:t>
            </w:r>
          </w:p>
        </w:tc>
        <w:tc>
          <w:tcPr>
            <w:tcW w:w="327" w:type="pct"/>
            <w:shd w:val="clear" w:color="auto" w:fill="auto"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Учебники</w:t>
            </w:r>
          </w:p>
        </w:tc>
        <w:tc>
          <w:tcPr>
            <w:tcW w:w="510" w:type="pct"/>
            <w:vMerge/>
            <w:shd w:val="clear" w:color="000000" w:fill="C4D79B"/>
            <w:noWrap/>
            <w:hideMark/>
          </w:tcPr>
          <w:p w:rsidR="00BB3DD1" w:rsidRPr="00BB3DD1" w:rsidRDefault="00BB3DD1" w:rsidP="00BB3D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DD1" w:rsidRPr="00BB3DD1" w:rsidTr="00C2312A">
        <w:trPr>
          <w:trHeight w:val="390"/>
        </w:trPr>
        <w:tc>
          <w:tcPr>
            <w:tcW w:w="208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20240,</w:t>
            </w:r>
          </w:p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31717,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262509,72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6135,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000000" w:fill="C4D79B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320602,12</w:t>
            </w:r>
          </w:p>
        </w:tc>
      </w:tr>
      <w:tr w:rsidR="00BB3DD1" w:rsidRPr="00BB3DD1" w:rsidTr="00C2312A">
        <w:trPr>
          <w:trHeight w:val="390"/>
        </w:trPr>
        <w:tc>
          <w:tcPr>
            <w:tcW w:w="208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40112,</w:t>
            </w:r>
          </w:p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41896,</w:t>
            </w:r>
          </w:p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186231,54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41153,90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6135,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000000" w:fill="C4D79B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315528,44</w:t>
            </w:r>
          </w:p>
        </w:tc>
      </w:tr>
      <w:tr w:rsidR="00BB3DD1" w:rsidRPr="00BB3DD1" w:rsidTr="00C2312A">
        <w:trPr>
          <w:trHeight w:val="390"/>
        </w:trPr>
        <w:tc>
          <w:tcPr>
            <w:tcW w:w="208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47600,</w:t>
            </w:r>
          </w:p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33885,</w:t>
            </w:r>
          </w:p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75036,00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12768,00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438,24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175736,99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55290,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13035,00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shd w:val="clear" w:color="000000" w:fill="C4D79B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413789,63</w:t>
            </w:r>
          </w:p>
        </w:tc>
      </w:tr>
      <w:tr w:rsidR="00BB3DD1" w:rsidRPr="00BB3DD1" w:rsidTr="00C2312A">
        <w:trPr>
          <w:trHeight w:val="390"/>
        </w:trPr>
        <w:tc>
          <w:tcPr>
            <w:tcW w:w="208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2471,00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9218,00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2736,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115549,50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 xml:space="preserve">5 682,75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6135,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000000" w:fill="C4D79B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136109,50</w:t>
            </w:r>
          </w:p>
        </w:tc>
      </w:tr>
      <w:tr w:rsidR="00BB3DD1" w:rsidRPr="00BB3DD1" w:rsidTr="00C2312A">
        <w:trPr>
          <w:trHeight w:val="390"/>
        </w:trPr>
        <w:tc>
          <w:tcPr>
            <w:tcW w:w="208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sz w:val="16"/>
                <w:szCs w:val="16"/>
              </w:rPr>
            </w:pPr>
            <w:r w:rsidRPr="00BB3DD1">
              <w:rPr>
                <w:sz w:val="16"/>
                <w:szCs w:val="16"/>
              </w:rPr>
              <w:t>30654,</w:t>
            </w:r>
          </w:p>
          <w:p w:rsidR="00BB3DD1" w:rsidRPr="00BB3DD1" w:rsidRDefault="00BB3DD1" w:rsidP="00BB3DD1">
            <w:pPr>
              <w:jc w:val="right"/>
              <w:rPr>
                <w:sz w:val="16"/>
                <w:szCs w:val="16"/>
              </w:rPr>
            </w:pPr>
            <w:r w:rsidRPr="00BB3DD1">
              <w:rPr>
                <w:sz w:val="16"/>
                <w:szCs w:val="16"/>
              </w:rPr>
              <w:t>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4806,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3410,88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81076,60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27819,65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6135,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2620,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0" w:type="pct"/>
            <w:shd w:val="clear" w:color="000000" w:fill="C4D79B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156522,13</w:t>
            </w:r>
          </w:p>
        </w:tc>
      </w:tr>
      <w:tr w:rsidR="00BB3DD1" w:rsidRPr="00BB3DD1" w:rsidTr="00C2312A">
        <w:trPr>
          <w:trHeight w:val="390"/>
        </w:trPr>
        <w:tc>
          <w:tcPr>
            <w:tcW w:w="208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9200,00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33375,</w:t>
            </w:r>
          </w:p>
          <w:p w:rsidR="00BB3DD1" w:rsidRPr="00BB3DD1" w:rsidRDefault="00BB3DD1" w:rsidP="00BB3DD1">
            <w:pPr>
              <w:jc w:val="right"/>
              <w:rPr>
                <w:color w:val="000000"/>
                <w:sz w:val="16"/>
                <w:szCs w:val="16"/>
              </w:rPr>
            </w:pPr>
            <w:r w:rsidRPr="00BB3DD1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2725,36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9950,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125120,00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6135,</w:t>
            </w:r>
          </w:p>
          <w:p w:rsidR="00BB3DD1" w:rsidRPr="00BB3DD1" w:rsidRDefault="00BB3DD1" w:rsidP="00BB3D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BB3DD1" w:rsidRPr="00BB3DD1" w:rsidRDefault="00BB3DD1" w:rsidP="00BB3D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B3DD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000000" w:fill="C4D79B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186505,96</w:t>
            </w:r>
          </w:p>
        </w:tc>
      </w:tr>
      <w:tr w:rsidR="00BB3DD1" w:rsidRPr="00BB3DD1" w:rsidTr="00C2312A">
        <w:trPr>
          <w:trHeight w:val="390"/>
        </w:trPr>
        <w:tc>
          <w:tcPr>
            <w:tcW w:w="208" w:type="pct"/>
            <w:shd w:val="clear" w:color="auto" w:fill="auto"/>
            <w:noWrap/>
            <w:vAlign w:val="bottom"/>
            <w:hideMark/>
          </w:tcPr>
          <w:p w:rsidR="00BB3DD1" w:rsidRPr="00BB3DD1" w:rsidRDefault="00BB3DD1" w:rsidP="00BB3DD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363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119623,00</w:t>
            </w:r>
          </w:p>
        </w:tc>
        <w:tc>
          <w:tcPr>
            <w:tcW w:w="362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115653,00</w:t>
            </w:r>
          </w:p>
        </w:tc>
        <w:tc>
          <w:tcPr>
            <w:tcW w:w="362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33375,</w:t>
            </w:r>
          </w:p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60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75036,</w:t>
            </w:r>
          </w:p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60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20310,</w:t>
            </w:r>
          </w:p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66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38291,</w:t>
            </w:r>
          </w:p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60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831054,95</w:t>
            </w:r>
          </w:p>
        </w:tc>
        <w:tc>
          <w:tcPr>
            <w:tcW w:w="360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125120,00</w:t>
            </w:r>
          </w:p>
        </w:tc>
        <w:tc>
          <w:tcPr>
            <w:tcW w:w="371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55290,</w:t>
            </w:r>
          </w:p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4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68973,55</w:t>
            </w:r>
          </w:p>
        </w:tc>
        <w:tc>
          <w:tcPr>
            <w:tcW w:w="347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43710,00</w:t>
            </w:r>
          </w:p>
        </w:tc>
        <w:tc>
          <w:tcPr>
            <w:tcW w:w="327" w:type="pct"/>
            <w:shd w:val="clear" w:color="000000" w:fill="95B3D7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2620,</w:t>
            </w:r>
          </w:p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0" w:type="pct"/>
            <w:shd w:val="clear" w:color="000000" w:fill="C4D79B"/>
            <w:noWrap/>
            <w:vAlign w:val="bottom"/>
            <w:hideMark/>
          </w:tcPr>
          <w:p w:rsidR="00BB3DD1" w:rsidRPr="00BB3DD1" w:rsidRDefault="00BB3DD1" w:rsidP="00BB3DD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B3DD1">
              <w:rPr>
                <w:b/>
                <w:bCs/>
                <w:color w:val="000000"/>
                <w:sz w:val="16"/>
                <w:szCs w:val="16"/>
              </w:rPr>
              <w:t>1529057,78</w:t>
            </w:r>
          </w:p>
        </w:tc>
      </w:tr>
    </w:tbl>
    <w:p w:rsidR="00BB3DD1" w:rsidRDefault="00BB3DD1" w:rsidP="00792937">
      <w:pPr>
        <w:overflowPunct w:val="0"/>
        <w:autoSpaceDE w:val="0"/>
        <w:autoSpaceDN w:val="0"/>
        <w:adjustRightInd w:val="0"/>
        <w:jc w:val="both"/>
      </w:pPr>
    </w:p>
    <w:p w:rsidR="006C3CCE" w:rsidRDefault="006C3CCE" w:rsidP="00792937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01">
        <w:rPr>
          <w:rFonts w:ascii="Times New Roman" w:hAnsi="Times New Roman" w:cs="Times New Roman"/>
          <w:sz w:val="24"/>
          <w:szCs w:val="24"/>
        </w:rPr>
        <w:t>Несмотря на 100% обеспеченность учащихся учебной литературой, краевой обменный фонд востребован в территориях, в связи с исключением из федерального перечня учебных линий «2100», «система Занкова», «Гармония» и большой численностью детей в 1-х классах края:</w:t>
      </w:r>
    </w:p>
    <w:p w:rsidR="00792937" w:rsidRPr="00CA5701" w:rsidRDefault="00792937" w:rsidP="006C3CCE">
      <w:pPr>
        <w:pStyle w:val="Con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3934"/>
      </w:tblGrid>
      <w:tr w:rsidR="006C3CCE" w:rsidRPr="00792937" w:rsidTr="006C3CCE">
        <w:tc>
          <w:tcPr>
            <w:tcW w:w="1242" w:type="dxa"/>
          </w:tcPr>
          <w:p w:rsidR="006C3CCE" w:rsidRPr="00792937" w:rsidRDefault="00792937" w:rsidP="0079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Уч. год</w:t>
            </w:r>
          </w:p>
        </w:tc>
        <w:tc>
          <w:tcPr>
            <w:tcW w:w="4395" w:type="dxa"/>
          </w:tcPr>
          <w:p w:rsidR="006C3CCE" w:rsidRPr="00792937" w:rsidRDefault="00792937" w:rsidP="0079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</w:t>
            </w:r>
            <w:r w:rsidR="006C3CCE" w:rsidRPr="00792937">
              <w:rPr>
                <w:b/>
              </w:rPr>
              <w:t>ередано в край</w:t>
            </w:r>
          </w:p>
        </w:tc>
        <w:tc>
          <w:tcPr>
            <w:tcW w:w="3934" w:type="dxa"/>
          </w:tcPr>
          <w:p w:rsidR="006C3CCE" w:rsidRPr="00792937" w:rsidRDefault="00792937" w:rsidP="007929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</w:t>
            </w:r>
            <w:r w:rsidR="006C3CCE" w:rsidRPr="00792937">
              <w:rPr>
                <w:b/>
              </w:rPr>
              <w:t>олучено из края</w:t>
            </w:r>
          </w:p>
        </w:tc>
      </w:tr>
      <w:tr w:rsidR="006C3CCE" w:rsidRPr="00CA5701" w:rsidTr="006C3CCE">
        <w:trPr>
          <w:trHeight w:val="517"/>
        </w:trPr>
        <w:tc>
          <w:tcPr>
            <w:tcW w:w="1242" w:type="dxa"/>
          </w:tcPr>
          <w:p w:rsidR="006C3CCE" w:rsidRPr="00792937" w:rsidRDefault="006C3CCE" w:rsidP="006C3C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2937">
              <w:rPr>
                <w:b/>
              </w:rPr>
              <w:t>2015-2016г</w:t>
            </w:r>
          </w:p>
        </w:tc>
        <w:tc>
          <w:tcPr>
            <w:tcW w:w="4395" w:type="dxa"/>
          </w:tcPr>
          <w:p w:rsidR="006C3CCE" w:rsidRPr="00792937" w:rsidRDefault="006C3CCE" w:rsidP="006C3C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2937">
              <w:t>ИТОГО: 608 шт.</w:t>
            </w:r>
          </w:p>
        </w:tc>
        <w:tc>
          <w:tcPr>
            <w:tcW w:w="3934" w:type="dxa"/>
          </w:tcPr>
          <w:p w:rsidR="006C3CCE" w:rsidRPr="00792937" w:rsidRDefault="006C3CCE" w:rsidP="006C3C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2937">
              <w:t>ИТОГО:340шт.</w:t>
            </w:r>
          </w:p>
        </w:tc>
      </w:tr>
      <w:tr w:rsidR="006C3CCE" w:rsidRPr="00CA5701" w:rsidTr="006C3CCE">
        <w:trPr>
          <w:trHeight w:val="355"/>
        </w:trPr>
        <w:tc>
          <w:tcPr>
            <w:tcW w:w="1242" w:type="dxa"/>
          </w:tcPr>
          <w:p w:rsidR="006C3CCE" w:rsidRPr="00792937" w:rsidRDefault="006C3CCE" w:rsidP="006C3C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2937">
              <w:rPr>
                <w:b/>
              </w:rPr>
              <w:t>2016-2017</w:t>
            </w:r>
          </w:p>
        </w:tc>
        <w:tc>
          <w:tcPr>
            <w:tcW w:w="4395" w:type="dxa"/>
          </w:tcPr>
          <w:p w:rsidR="006C3CCE" w:rsidRPr="00CA5701" w:rsidRDefault="006C3CCE" w:rsidP="006C3C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701">
              <w:t>ИТОГО: 704 шт.</w:t>
            </w:r>
          </w:p>
        </w:tc>
        <w:tc>
          <w:tcPr>
            <w:tcW w:w="3934" w:type="dxa"/>
          </w:tcPr>
          <w:p w:rsidR="006C3CCE" w:rsidRPr="00CA5701" w:rsidRDefault="006C3CCE" w:rsidP="006C3C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701">
              <w:t>Итого: 279шт.</w:t>
            </w:r>
          </w:p>
        </w:tc>
      </w:tr>
      <w:tr w:rsidR="006C3CCE" w:rsidRPr="00CA5701" w:rsidTr="006C3CCE">
        <w:trPr>
          <w:trHeight w:val="355"/>
        </w:trPr>
        <w:tc>
          <w:tcPr>
            <w:tcW w:w="1242" w:type="dxa"/>
          </w:tcPr>
          <w:p w:rsidR="006C3CCE" w:rsidRPr="00792937" w:rsidRDefault="006C3CCE" w:rsidP="006C3C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92937">
              <w:rPr>
                <w:b/>
              </w:rPr>
              <w:t>2017-2018г</w:t>
            </w:r>
          </w:p>
        </w:tc>
        <w:tc>
          <w:tcPr>
            <w:tcW w:w="4395" w:type="dxa"/>
          </w:tcPr>
          <w:p w:rsidR="006C3CCE" w:rsidRPr="00CA5701" w:rsidRDefault="006C3CCE" w:rsidP="006C3C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ИТОГО: 540шт </w:t>
            </w:r>
          </w:p>
        </w:tc>
        <w:tc>
          <w:tcPr>
            <w:tcW w:w="3934" w:type="dxa"/>
          </w:tcPr>
          <w:p w:rsidR="006C3CCE" w:rsidRPr="00CA5701" w:rsidRDefault="006C3CCE" w:rsidP="006C3CC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ИТОГО: 43шт</w:t>
            </w:r>
          </w:p>
        </w:tc>
      </w:tr>
    </w:tbl>
    <w:p w:rsidR="00792937" w:rsidRDefault="00792937" w:rsidP="006C3CC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</w:p>
    <w:p w:rsidR="006C3CCE" w:rsidRPr="00CA5701" w:rsidRDefault="006C3CCE" w:rsidP="006C3CC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701">
        <w:t xml:space="preserve">Муниципальная база с распределением муниципального фонда по школам на предстоящий учебный год направлена в общеобразовательные учреждения города и опубликована на сайте Системы образования города Дивногорска, в разделе «учебное книгообеспечение» </w:t>
      </w:r>
      <w:hyperlink r:id="rId9" w:history="1">
        <w:r w:rsidRPr="00CA5701">
          <w:rPr>
            <w:rStyle w:val="a8"/>
          </w:rPr>
          <w:t>http://www.divedu.ru/</w:t>
        </w:r>
      </w:hyperlink>
      <w:r w:rsidRPr="00CA5701">
        <w:t>.</w:t>
      </w:r>
    </w:p>
    <w:p w:rsidR="00792937" w:rsidRDefault="00792937" w:rsidP="006C3CCE">
      <w:pPr>
        <w:tabs>
          <w:tab w:val="left" w:pos="6453"/>
        </w:tabs>
        <w:ind w:left="57" w:right="57"/>
        <w:jc w:val="center"/>
        <w:rPr>
          <w:b/>
        </w:rPr>
      </w:pPr>
    </w:p>
    <w:p w:rsidR="004E47D7" w:rsidRPr="0007023E" w:rsidRDefault="004E47D7" w:rsidP="003765FB">
      <w:pPr>
        <w:ind w:firstLine="426"/>
        <w:jc w:val="both"/>
        <w:rPr>
          <w:i/>
        </w:rPr>
      </w:pPr>
      <w:r w:rsidRPr="0007023E">
        <w:rPr>
          <w:i/>
        </w:rPr>
        <w:t>Проблемы:</w:t>
      </w:r>
    </w:p>
    <w:p w:rsidR="00904DE0" w:rsidRDefault="003765FB" w:rsidP="00904DE0">
      <w:pPr>
        <w:numPr>
          <w:ilvl w:val="0"/>
          <w:numId w:val="3"/>
        </w:numPr>
        <w:ind w:left="284" w:hanging="284"/>
        <w:jc w:val="both"/>
      </w:pPr>
      <w:r w:rsidRPr="0007023E">
        <w:t>с</w:t>
      </w:r>
      <w:r w:rsidR="004E47D7" w:rsidRPr="0007023E">
        <w:t>охранность фондов (утери, порчи, ветхие, износ), срок эксплуатации увеличивается.</w:t>
      </w:r>
    </w:p>
    <w:p w:rsidR="00904DE0" w:rsidRPr="00904DE0" w:rsidRDefault="00904DE0" w:rsidP="00904DE0">
      <w:pPr>
        <w:numPr>
          <w:ilvl w:val="0"/>
          <w:numId w:val="3"/>
        </w:numPr>
        <w:ind w:left="284" w:hanging="284"/>
        <w:jc w:val="both"/>
      </w:pPr>
      <w:r>
        <w:rPr>
          <w:rFonts w:eastAsiaTheme="minorEastAsia"/>
        </w:rPr>
        <w:t>е</w:t>
      </w:r>
      <w:r w:rsidRPr="00904DE0">
        <w:rPr>
          <w:rFonts w:eastAsiaTheme="minorEastAsia"/>
        </w:rPr>
        <w:t>жегодный переход на новые линии в связи с новым ФП, отсутствуют фонды (собственные, муниципальные и в краевом обменном).</w:t>
      </w:r>
    </w:p>
    <w:p w:rsidR="00904DE0" w:rsidRPr="0007023E" w:rsidRDefault="00904DE0" w:rsidP="00904DE0">
      <w:pPr>
        <w:jc w:val="both"/>
      </w:pPr>
    </w:p>
    <w:p w:rsidR="003765FB" w:rsidRDefault="003765FB" w:rsidP="00904DE0">
      <w:pPr>
        <w:ind w:left="720" w:hanging="294"/>
        <w:jc w:val="both"/>
      </w:pPr>
      <w:r w:rsidRPr="0007023E">
        <w:rPr>
          <w:i/>
        </w:rPr>
        <w:t>Потребности</w:t>
      </w:r>
      <w:r w:rsidR="00904DE0">
        <w:t>:</w:t>
      </w:r>
    </w:p>
    <w:p w:rsidR="004E47D7" w:rsidRPr="0007023E" w:rsidRDefault="003765FB" w:rsidP="00E63533">
      <w:pPr>
        <w:numPr>
          <w:ilvl w:val="0"/>
          <w:numId w:val="3"/>
        </w:numPr>
        <w:ind w:left="284" w:hanging="284"/>
        <w:jc w:val="both"/>
      </w:pPr>
      <w:r w:rsidRPr="0007023E">
        <w:t>п</w:t>
      </w:r>
      <w:r w:rsidR="004E47D7" w:rsidRPr="0007023E">
        <w:t>родолжить работу по формированию заказа учебной литературы с учетом имеющихся учебников, по возможности с сохранением непрерывного использования предметных линий учебников.</w:t>
      </w:r>
    </w:p>
    <w:p w:rsidR="004E47D7" w:rsidRPr="0007023E" w:rsidRDefault="003765FB" w:rsidP="00E63533">
      <w:pPr>
        <w:numPr>
          <w:ilvl w:val="0"/>
          <w:numId w:val="3"/>
        </w:numPr>
        <w:ind w:left="284" w:hanging="284"/>
        <w:jc w:val="both"/>
      </w:pPr>
      <w:r w:rsidRPr="0007023E">
        <w:t>п</w:t>
      </w:r>
      <w:r w:rsidR="004E47D7" w:rsidRPr="0007023E">
        <w:t>родолжить эффективную работу с ОУ по обеспечению учащихся учебниками, через краевой и муниципальный обменный фонд.</w:t>
      </w:r>
    </w:p>
    <w:p w:rsidR="004E47D7" w:rsidRPr="0007023E" w:rsidRDefault="0007023E" w:rsidP="00E63533">
      <w:pPr>
        <w:numPr>
          <w:ilvl w:val="0"/>
          <w:numId w:val="3"/>
        </w:numPr>
        <w:ind w:left="284" w:hanging="284"/>
        <w:jc w:val="both"/>
        <w:rPr>
          <w:b/>
        </w:rPr>
      </w:pPr>
      <w:r w:rsidRPr="0007023E">
        <w:t>осуществлять</w:t>
      </w:r>
      <w:r w:rsidR="004E47D7" w:rsidRPr="0007023E">
        <w:t xml:space="preserve"> </w:t>
      </w:r>
      <w:r w:rsidRPr="0007023E">
        <w:t>закуп</w:t>
      </w:r>
      <w:r w:rsidR="004E47D7" w:rsidRPr="0007023E">
        <w:t xml:space="preserve"> учебников с издательствами, согласно </w:t>
      </w:r>
      <w:r w:rsidR="003765FB" w:rsidRPr="0007023E">
        <w:t xml:space="preserve">ФЗ - </w:t>
      </w:r>
      <w:r w:rsidR="004E47D7" w:rsidRPr="0007023E">
        <w:t>44</w:t>
      </w:r>
      <w:r w:rsidR="003765FB" w:rsidRPr="0007023E">
        <w:t>-</w:t>
      </w:r>
      <w:r w:rsidR="004E47D7" w:rsidRPr="0007023E">
        <w:t xml:space="preserve"> и </w:t>
      </w:r>
      <w:r w:rsidR="003765FB" w:rsidRPr="0007023E">
        <w:t xml:space="preserve">ФЗ - </w:t>
      </w:r>
      <w:r w:rsidR="004E47D7" w:rsidRPr="0007023E">
        <w:t>223</w:t>
      </w:r>
    </w:p>
    <w:p w:rsidR="001A54F6" w:rsidRPr="003635C0" w:rsidRDefault="001A54F6" w:rsidP="00471C9E">
      <w:pPr>
        <w:jc w:val="both"/>
      </w:pPr>
    </w:p>
    <w:p w:rsidR="00066E0A" w:rsidRPr="00B807DE" w:rsidRDefault="00066E0A" w:rsidP="00F817D7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i/>
          <w:u w:val="single"/>
        </w:rPr>
      </w:pPr>
      <w:r w:rsidRPr="00B807DE">
        <w:rPr>
          <w:i/>
          <w:u w:val="single"/>
        </w:rPr>
        <w:t>Информационное сопровождение участников образовательного процесса</w:t>
      </w:r>
    </w:p>
    <w:p w:rsidR="00A13270" w:rsidRDefault="00A13270" w:rsidP="006D01DC">
      <w:pPr>
        <w:jc w:val="both"/>
      </w:pPr>
    </w:p>
    <w:p w:rsidR="00904DE0" w:rsidRPr="00904DE0" w:rsidRDefault="00904DE0" w:rsidP="00904DE0">
      <w:pPr>
        <w:autoSpaceDE w:val="0"/>
        <w:autoSpaceDN w:val="0"/>
        <w:adjustRightInd w:val="0"/>
        <w:ind w:firstLine="708"/>
        <w:jc w:val="both"/>
      </w:pPr>
      <w:r w:rsidRPr="00904DE0">
        <w:lastRenderedPageBreak/>
        <w:t xml:space="preserve">С целью </w:t>
      </w:r>
      <w:r w:rsidRPr="00904DE0">
        <w:rPr>
          <w:bCs/>
        </w:rPr>
        <w:t>выявления степени удовлетворенности населения города Дивногорска качеством предоставляемых муниципальными автономными и бюджетными учреждениями муниципальных услуг в области образования</w:t>
      </w:r>
      <w:r w:rsidRPr="00904DE0">
        <w:t xml:space="preserve">, в соответствии с п. 3 </w:t>
      </w:r>
      <w:r w:rsidRPr="00904DE0">
        <w:rPr>
          <w:bCs/>
        </w:rPr>
        <w:t xml:space="preserve">Порядка изучения мнения населения города Дивногорска о качестве оказания муниципальных услуг, утвержденным </w:t>
      </w:r>
      <w:r w:rsidRPr="00904DE0">
        <w:t xml:space="preserve">Постановлением администрации г. Дивногорска от 30.03.2017г. №66-п, отделом образования администрации города с 03 апреля по 18 мая 2018 года проведен опрос среди образовательных учреждений города. </w:t>
      </w:r>
    </w:p>
    <w:p w:rsidR="00904DE0" w:rsidRPr="00904DE0" w:rsidRDefault="00904DE0" w:rsidP="00904DE0">
      <w:pPr>
        <w:ind w:firstLine="708"/>
        <w:jc w:val="both"/>
      </w:pPr>
      <w:r w:rsidRPr="003F2FF6">
        <w:t>В</w:t>
      </w:r>
      <w:r w:rsidRPr="00904DE0">
        <w:t xml:space="preserve"> опросе приняли все муниципальные дошкольные, общеобразовательные учреждения и учреждения дополнительного образования в системе образования города. </w:t>
      </w:r>
    </w:p>
    <w:p w:rsidR="00904DE0" w:rsidRPr="00904DE0" w:rsidRDefault="00904DE0" w:rsidP="00904DE0">
      <w:pPr>
        <w:autoSpaceDE w:val="0"/>
        <w:autoSpaceDN w:val="0"/>
        <w:adjustRightInd w:val="0"/>
        <w:jc w:val="both"/>
        <w:rPr>
          <w:bCs/>
        </w:rPr>
      </w:pPr>
      <w:r w:rsidRPr="00904DE0">
        <w:t>Общее количество потребителей, принявших участие в анкетировании 2358 человек, в том числе:</w:t>
      </w:r>
    </w:p>
    <w:p w:rsidR="00904DE0" w:rsidRPr="00904DE0" w:rsidRDefault="00904DE0" w:rsidP="00904DE0">
      <w:pPr>
        <w:ind w:left="1080"/>
        <w:jc w:val="both"/>
      </w:pPr>
      <w:r w:rsidRPr="00904DE0">
        <w:t>в общеобразовательных учреждениях – 844 человека</w:t>
      </w:r>
    </w:p>
    <w:p w:rsidR="00904DE0" w:rsidRPr="00904DE0" w:rsidRDefault="00904DE0" w:rsidP="00904DE0">
      <w:pPr>
        <w:tabs>
          <w:tab w:val="num" w:pos="1080"/>
        </w:tabs>
        <w:ind w:left="1080"/>
        <w:jc w:val="both"/>
      </w:pPr>
      <w:r w:rsidRPr="00904DE0">
        <w:t>в дошкольных образовательных учреждениях – 1102 человек</w:t>
      </w:r>
    </w:p>
    <w:p w:rsidR="00904DE0" w:rsidRPr="00904DE0" w:rsidRDefault="00904DE0" w:rsidP="00904DE0">
      <w:pPr>
        <w:tabs>
          <w:tab w:val="num" w:pos="1080"/>
        </w:tabs>
        <w:ind w:left="1080"/>
        <w:jc w:val="both"/>
      </w:pPr>
      <w:r w:rsidRPr="00904DE0">
        <w:t>в учреждениях дополнительного образования – 412 человек</w:t>
      </w:r>
    </w:p>
    <w:p w:rsidR="00665AAA" w:rsidRPr="003F7709" w:rsidRDefault="00665AAA" w:rsidP="00CC39E6">
      <w:pPr>
        <w:tabs>
          <w:tab w:val="left" w:pos="567"/>
        </w:tabs>
        <w:jc w:val="both"/>
        <w:rPr>
          <w:i/>
          <w:u w:val="single"/>
        </w:rPr>
      </w:pPr>
      <w:r w:rsidRPr="003F7709">
        <w:rPr>
          <w:i/>
          <w:u w:val="single"/>
        </w:rPr>
        <w:t>Полу</w:t>
      </w:r>
      <w:r w:rsidR="00904DE0">
        <w:rPr>
          <w:i/>
          <w:u w:val="single"/>
        </w:rPr>
        <w:t>ченные результаты опроса за 2018</w:t>
      </w:r>
      <w:r w:rsidRPr="003F7709">
        <w:rPr>
          <w:i/>
          <w:u w:val="single"/>
        </w:rPr>
        <w:t xml:space="preserve"> год:</w:t>
      </w:r>
    </w:p>
    <w:p w:rsidR="00665AAA" w:rsidRPr="00CC39E6" w:rsidRDefault="00665AAA" w:rsidP="00CC39E6">
      <w:pPr>
        <w:tabs>
          <w:tab w:val="left" w:pos="567"/>
        </w:tabs>
        <w:jc w:val="both"/>
      </w:pPr>
      <w:r w:rsidRPr="00665AAA">
        <w:t>Общая удовлетворённост</w:t>
      </w:r>
      <w:r w:rsidR="00CC39E6" w:rsidRPr="00CC39E6">
        <w:t>ь образовательными услугами</w:t>
      </w:r>
      <w:r w:rsidR="003F7709">
        <w:t>:</w:t>
      </w:r>
    </w:p>
    <w:p w:rsidR="00CC39E6" w:rsidRPr="00CC39E6" w:rsidRDefault="00CC39E6" w:rsidP="00EC3B8C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contextualSpacing/>
        <w:jc w:val="both"/>
      </w:pPr>
      <w:r w:rsidRPr="00CC39E6">
        <w:t xml:space="preserve">в дошкольных образовательных учреждениях – </w:t>
      </w:r>
      <w:r w:rsidR="003F2FF6">
        <w:t xml:space="preserve">96% (2017 - </w:t>
      </w:r>
      <w:r w:rsidRPr="00665AAA">
        <w:t>92,5%</w:t>
      </w:r>
      <w:r w:rsidR="003F2FF6">
        <w:t xml:space="preserve">) </w:t>
      </w:r>
      <w:r w:rsidR="003F7709">
        <w:t xml:space="preserve">(полученные замечания: </w:t>
      </w:r>
      <w:r w:rsidRPr="00CC39E6">
        <w:t>необходимость в организации группы продленного дня в отдельных детских садах</w:t>
      </w:r>
      <w:r w:rsidR="003F7709">
        <w:t>,</w:t>
      </w:r>
      <w:r w:rsidRPr="00CC39E6">
        <w:t xml:space="preserve"> о качестве продуктов и о недостаточном снабжении фруктами</w:t>
      </w:r>
      <w:r w:rsidR="003F7709">
        <w:t>, недостаток выделяемых</w:t>
      </w:r>
      <w:r w:rsidRPr="00CC39E6">
        <w:t xml:space="preserve"> средств на приобретение игрушек, разнообразных современных развивающих игр</w:t>
      </w:r>
      <w:r w:rsidR="003F7709">
        <w:t>);</w:t>
      </w:r>
    </w:p>
    <w:p w:rsidR="00CC39E6" w:rsidRPr="00CC39E6" w:rsidRDefault="00665AAA" w:rsidP="003F2FF6">
      <w:pPr>
        <w:tabs>
          <w:tab w:val="left" w:pos="426"/>
        </w:tabs>
        <w:contextualSpacing/>
        <w:jc w:val="both"/>
      </w:pPr>
      <w:r w:rsidRPr="00CC39E6">
        <w:t xml:space="preserve">в общеобразовательных учреждениях – </w:t>
      </w:r>
      <w:r w:rsidR="003F2FF6">
        <w:t xml:space="preserve">88% (2017 - </w:t>
      </w:r>
      <w:r w:rsidR="00CC39E6" w:rsidRPr="00CC39E6">
        <w:t>88,1%</w:t>
      </w:r>
      <w:r w:rsidR="003F2FF6">
        <w:t>)</w:t>
      </w:r>
      <w:r w:rsidR="003F7709">
        <w:t xml:space="preserve"> (полученные замечания: </w:t>
      </w:r>
      <w:r w:rsidR="003F2FF6">
        <w:t>р</w:t>
      </w:r>
      <w:r w:rsidR="003F2FF6" w:rsidRPr="003F2FF6">
        <w:t>азнообразить ассортимент питания в школах, с большим включением овощей в рацион</w:t>
      </w:r>
      <w:r w:rsidR="003F2FF6">
        <w:t xml:space="preserve">, </w:t>
      </w:r>
      <w:r w:rsidR="003F7709">
        <w:t>с</w:t>
      </w:r>
      <w:r w:rsidR="00CC39E6" w:rsidRPr="00CC39E6">
        <w:t>лабая оснащенность оборудованием спортивных залов школ</w:t>
      </w:r>
      <w:r w:rsidR="003F7709">
        <w:t>, к</w:t>
      </w:r>
      <w:r w:rsidR="00CC39E6" w:rsidRPr="00CC39E6">
        <w:t>омпьютеры в компьютерных классах школ морально устарели</w:t>
      </w:r>
      <w:r w:rsidR="003F7709">
        <w:t>, п</w:t>
      </w:r>
      <w:r w:rsidR="00CC39E6" w:rsidRPr="00CC39E6">
        <w:t>ришкольные территории не соответствуют современным требованиям (не оборудованы футбольные поля)</w:t>
      </w:r>
      <w:r w:rsidR="003F7709">
        <w:t>, н</w:t>
      </w:r>
      <w:r w:rsidR="00CC39E6" w:rsidRPr="00CC39E6">
        <w:t>изкая температура зимой в кабинетах, столовой</w:t>
      </w:r>
      <w:r w:rsidR="003F7709">
        <w:t>)</w:t>
      </w:r>
    </w:p>
    <w:p w:rsidR="00CC39E6" w:rsidRDefault="00CC39E6" w:rsidP="003F7709">
      <w:pPr>
        <w:pStyle w:val="a4"/>
        <w:numPr>
          <w:ilvl w:val="0"/>
          <w:numId w:val="3"/>
        </w:numPr>
        <w:tabs>
          <w:tab w:val="left" w:pos="567"/>
          <w:tab w:val="num" w:pos="1080"/>
        </w:tabs>
        <w:ind w:left="0" w:firstLine="0"/>
        <w:jc w:val="both"/>
      </w:pPr>
      <w:r w:rsidRPr="00CC39E6">
        <w:t xml:space="preserve">в учреждениях дополнительного образования – </w:t>
      </w:r>
      <w:r w:rsidR="003F2FF6">
        <w:t xml:space="preserve">88% (2017 - </w:t>
      </w:r>
      <w:r w:rsidRPr="00CC39E6">
        <w:t>92%</w:t>
      </w:r>
      <w:r w:rsidR="003F2FF6">
        <w:t>)</w:t>
      </w:r>
      <w:r w:rsidR="003F7709">
        <w:t xml:space="preserve"> (полученные замечания: с</w:t>
      </w:r>
      <w:r w:rsidRPr="00CC39E6">
        <w:t>лабая материально-техническая</w:t>
      </w:r>
      <w:r w:rsidRPr="003F7709">
        <w:rPr>
          <w:sz w:val="28"/>
          <w:szCs w:val="28"/>
        </w:rPr>
        <w:t xml:space="preserve"> </w:t>
      </w:r>
      <w:r w:rsidRPr="003F7709">
        <w:t>база образовательного процесса</w:t>
      </w:r>
      <w:r w:rsidR="003F2FF6">
        <w:t xml:space="preserve"> </w:t>
      </w:r>
      <w:r w:rsidR="003F2FF6" w:rsidRPr="003F2FF6">
        <w:t>(нет компьютеров, проекционного оборудования, оборудования и реактивов для проведения ис</w:t>
      </w:r>
      <w:r w:rsidR="003F2FF6">
        <w:t>следовательских работ, и опытов), нет транспорта для поездки детей на конкурсы, фестивали, нет буфета в ДДТ, не достаточно мест сидения для родителей в холлах ДДТ</w:t>
      </w:r>
      <w:r w:rsidR="001F3D12">
        <w:t>.</w:t>
      </w:r>
    </w:p>
    <w:p w:rsidR="003F2FF6" w:rsidRDefault="003F2FF6" w:rsidP="003F2FF6">
      <w:pPr>
        <w:jc w:val="both"/>
      </w:pPr>
    </w:p>
    <w:p w:rsidR="00E07DA9" w:rsidRPr="00C231CE" w:rsidRDefault="00E07DA9" w:rsidP="00EC3B8C">
      <w:pPr>
        <w:pStyle w:val="a4"/>
        <w:numPr>
          <w:ilvl w:val="0"/>
          <w:numId w:val="19"/>
        </w:numPr>
        <w:ind w:left="0" w:firstLine="0"/>
        <w:jc w:val="both"/>
      </w:pPr>
      <w:r w:rsidRPr="00C231CE">
        <w:t>Продолжено активное сотрудничество с городскими средствами массовой информации по вопросам освещения процессов, происходящих в системе образования города - ежемесячно городские средства массовой информации приглашались на мероприятия, ключевые события в образовательной жизни города, для них предлагались темы репортажей, на страницах газет «Огни Енисея», «Независимое телевизионное слово» публиковались собственные репортажи и заметки, сообщались новости, давались комментарии по интересующим вопросам.</w:t>
      </w:r>
    </w:p>
    <w:p w:rsidR="0005046E" w:rsidRPr="00C231CE" w:rsidRDefault="00E07DA9" w:rsidP="00E63533">
      <w:pPr>
        <w:numPr>
          <w:ilvl w:val="0"/>
          <w:numId w:val="3"/>
        </w:numPr>
        <w:ind w:left="0" w:firstLine="0"/>
        <w:jc w:val="both"/>
      </w:pPr>
      <w:r w:rsidRPr="00C231CE">
        <w:t xml:space="preserve">Систематически (не менее 1 раза в неделю) обновлялась информация раздела «Новости» на сайте системы образования </w:t>
      </w:r>
      <w:hyperlink r:id="rId10" w:history="1">
        <w:r w:rsidRPr="00C231CE">
          <w:rPr>
            <w:rStyle w:val="a8"/>
          </w:rPr>
          <w:t>http://www.divedu.ru</w:t>
        </w:r>
      </w:hyperlink>
      <w:r w:rsidRPr="00C231CE">
        <w:t xml:space="preserve">, </w:t>
      </w:r>
      <w:r w:rsidR="009378CA" w:rsidRPr="00C231CE">
        <w:t xml:space="preserve">а также на сайте администрации города Дивногорска, </w:t>
      </w:r>
      <w:r w:rsidRPr="00C231CE">
        <w:t xml:space="preserve">что способствовало информированности населения о деятельности сферы образования. </w:t>
      </w:r>
    </w:p>
    <w:p w:rsidR="00C231CE" w:rsidRDefault="009378CA" w:rsidP="00C231CE">
      <w:pPr>
        <w:numPr>
          <w:ilvl w:val="0"/>
          <w:numId w:val="3"/>
        </w:numPr>
        <w:ind w:left="0" w:firstLine="0"/>
        <w:jc w:val="both"/>
      </w:pPr>
      <w:r w:rsidRPr="00C231CE">
        <w:t xml:space="preserve">Повышается активность участия педагогов образовательных учреждений города в различных социальных сетях работников образования: </w:t>
      </w:r>
      <w:hyperlink r:id="rId11" w:history="1">
        <w:r w:rsidRPr="00C231CE">
          <w:rPr>
            <w:rStyle w:val="a8"/>
          </w:rPr>
          <w:t>http://nsportal.ru</w:t>
        </w:r>
      </w:hyperlink>
      <w:r w:rsidRPr="00C231CE">
        <w:t xml:space="preserve"> </w:t>
      </w:r>
      <w:r w:rsidR="0005046E" w:rsidRPr="00C231CE">
        <w:t>-</w:t>
      </w:r>
      <w:r w:rsidR="0007023E" w:rsidRPr="00C231CE">
        <w:t xml:space="preserve"> </w:t>
      </w:r>
      <w:r w:rsidRPr="00C231CE">
        <w:t xml:space="preserve">зарегистрировано </w:t>
      </w:r>
      <w:r w:rsidR="001F3D12">
        <w:t>97</w:t>
      </w:r>
      <w:r w:rsidR="0007023E" w:rsidRPr="00C231CE">
        <w:t xml:space="preserve"> чел. </w:t>
      </w:r>
      <w:r w:rsidR="001F3D12">
        <w:rPr>
          <w:b/>
        </w:rPr>
        <w:t>(+43</w:t>
      </w:r>
      <w:r w:rsidRPr="00C231CE">
        <w:rPr>
          <w:b/>
        </w:rPr>
        <w:t xml:space="preserve"> чел.</w:t>
      </w:r>
      <w:r w:rsidR="0007023E" w:rsidRPr="00C231CE">
        <w:rPr>
          <w:b/>
        </w:rPr>
        <w:t>)</w:t>
      </w:r>
      <w:r w:rsidRPr="00C231CE">
        <w:t xml:space="preserve">, </w:t>
      </w:r>
      <w:hyperlink r:id="rId12" w:history="1">
        <w:r w:rsidR="0005046E" w:rsidRPr="00C231CE">
          <w:rPr>
            <w:rStyle w:val="a8"/>
          </w:rPr>
          <w:t>http://www.openclass.ru</w:t>
        </w:r>
      </w:hyperlink>
      <w:r w:rsidR="0005046E" w:rsidRPr="00C231CE">
        <w:t xml:space="preserve"> – </w:t>
      </w:r>
      <w:r w:rsidR="001F3D12">
        <w:t>117</w:t>
      </w:r>
      <w:r w:rsidR="0007023E" w:rsidRPr="00C231CE">
        <w:t xml:space="preserve"> чел. </w:t>
      </w:r>
      <w:r w:rsidR="001F3D12">
        <w:rPr>
          <w:b/>
        </w:rPr>
        <w:t>(+56</w:t>
      </w:r>
      <w:r w:rsidR="0005046E" w:rsidRPr="00C231CE">
        <w:rPr>
          <w:b/>
        </w:rPr>
        <w:t xml:space="preserve"> чел.</w:t>
      </w:r>
      <w:r w:rsidR="0007023E" w:rsidRPr="00C231CE">
        <w:rPr>
          <w:b/>
        </w:rPr>
        <w:t>)</w:t>
      </w:r>
      <w:r w:rsidR="0005046E" w:rsidRPr="00C231CE">
        <w:t xml:space="preserve">, </w:t>
      </w:r>
      <w:r w:rsidR="0005046E" w:rsidRPr="00C231CE">
        <w:rPr>
          <w:rStyle w:val="a8"/>
        </w:rPr>
        <w:t>imteacher.ru</w:t>
      </w:r>
      <w:r w:rsidR="001F3D12">
        <w:t xml:space="preserve"> (Я - У</w:t>
      </w:r>
      <w:r w:rsidR="0005046E" w:rsidRPr="00C231CE">
        <w:t xml:space="preserve">читель) – </w:t>
      </w:r>
      <w:r w:rsidR="001F3D12">
        <w:t>44</w:t>
      </w:r>
      <w:r w:rsidR="00C231CE" w:rsidRPr="00C231CE">
        <w:t xml:space="preserve"> чел. </w:t>
      </w:r>
      <w:r w:rsidR="001F3D12">
        <w:rPr>
          <w:b/>
        </w:rPr>
        <w:t>(+2</w:t>
      </w:r>
      <w:r w:rsidR="00C231CE" w:rsidRPr="00C231CE">
        <w:rPr>
          <w:b/>
        </w:rPr>
        <w:t>1 чел</w:t>
      </w:r>
      <w:r w:rsidR="00C231CE" w:rsidRPr="00C231CE">
        <w:t>.).</w:t>
      </w:r>
      <w:r w:rsidR="0005046E" w:rsidRPr="00C231CE">
        <w:t xml:space="preserve"> </w:t>
      </w:r>
      <w:r w:rsidR="00C231CE" w:rsidRPr="00C231CE">
        <w:t>(динамика 201</w:t>
      </w:r>
      <w:r w:rsidR="001F3D12">
        <w:t>7-2018</w:t>
      </w:r>
      <w:r w:rsidR="00C231CE" w:rsidRPr="00C231CE">
        <w:t xml:space="preserve"> уч. года по каждой соц</w:t>
      </w:r>
      <w:r w:rsidR="001F3D12">
        <w:t xml:space="preserve">иальной сети указана в скобках). </w:t>
      </w:r>
      <w:r w:rsidR="0005046E" w:rsidRPr="00C231CE">
        <w:t xml:space="preserve">Учитывая, </w:t>
      </w:r>
      <w:r w:rsidR="003333FA" w:rsidRPr="00C231CE">
        <w:t xml:space="preserve">что образование </w:t>
      </w:r>
      <w:r w:rsidRPr="00C231CE">
        <w:t xml:space="preserve">одна из важнейших целей в жизни человека, и те, </w:t>
      </w:r>
      <w:r w:rsidR="00D16C8A" w:rsidRPr="00C231CE">
        <w:t xml:space="preserve">кто обучают людей, должны быть современны и </w:t>
      </w:r>
      <w:r w:rsidRPr="00C231CE">
        <w:t>ко</w:t>
      </w:r>
      <w:r w:rsidR="003333FA" w:rsidRPr="00C231CE">
        <w:t>мпетентны в различных вопросах, то в</w:t>
      </w:r>
      <w:r w:rsidR="00D16C8A" w:rsidRPr="00C231CE">
        <w:t xml:space="preserve">ключение наших педагогов в </w:t>
      </w:r>
      <w:r w:rsidR="003333FA" w:rsidRPr="00C231CE">
        <w:t>профессиональные социальные сети позволяет им как</w:t>
      </w:r>
      <w:r w:rsidRPr="00C231CE">
        <w:t xml:space="preserve"> дистанционно </w:t>
      </w:r>
      <w:r w:rsidR="003333FA" w:rsidRPr="00C231CE">
        <w:t xml:space="preserve">обучаться новым навыкам работы и </w:t>
      </w:r>
      <w:r w:rsidRPr="00C231CE">
        <w:t>показывать свои нар</w:t>
      </w:r>
      <w:r w:rsidR="003333FA" w:rsidRPr="00C231CE">
        <w:t>аботки и свои личные методики, так и способствует в целом продвижению</w:t>
      </w:r>
      <w:r w:rsidRPr="00C231CE">
        <w:t xml:space="preserve"> сфер</w:t>
      </w:r>
      <w:r w:rsidR="003333FA" w:rsidRPr="00C231CE">
        <w:t>ы</w:t>
      </w:r>
      <w:r w:rsidRPr="00C231CE">
        <w:t xml:space="preserve"> образования на новый </w:t>
      </w:r>
      <w:r w:rsidR="003333FA" w:rsidRPr="00C231CE">
        <w:t xml:space="preserve">качественный </w:t>
      </w:r>
      <w:r w:rsidRPr="00C231CE">
        <w:t>уровень.</w:t>
      </w:r>
    </w:p>
    <w:p w:rsidR="00904DE0" w:rsidRDefault="00904DE0" w:rsidP="00904DE0">
      <w:pPr>
        <w:jc w:val="both"/>
      </w:pPr>
    </w:p>
    <w:p w:rsidR="00692A34" w:rsidRPr="00022C0E" w:rsidRDefault="001F3D12" w:rsidP="001F3D12">
      <w:pPr>
        <w:ind w:firstLine="708"/>
        <w:jc w:val="both"/>
        <w:rPr>
          <w:b/>
        </w:rPr>
      </w:pPr>
      <w:r w:rsidRPr="00022C0E">
        <w:rPr>
          <w:b/>
        </w:rPr>
        <w:t>По итогам 2017 года</w:t>
      </w:r>
      <w:r w:rsidR="00904DE0" w:rsidRPr="00904DE0">
        <w:rPr>
          <w:b/>
        </w:rPr>
        <w:t xml:space="preserve"> </w:t>
      </w:r>
      <w:r w:rsidRPr="00022C0E">
        <w:rPr>
          <w:b/>
        </w:rPr>
        <w:t>опубликован</w:t>
      </w:r>
      <w:r w:rsidR="00692A34" w:rsidRPr="00022C0E">
        <w:rPr>
          <w:b/>
        </w:rPr>
        <w:t>ы:</w:t>
      </w:r>
    </w:p>
    <w:p w:rsidR="00904DE0" w:rsidRPr="00904DE0" w:rsidRDefault="00AB2005" w:rsidP="001F3D12">
      <w:pPr>
        <w:ind w:firstLine="708"/>
        <w:jc w:val="both"/>
        <w:rPr>
          <w:b/>
        </w:rPr>
      </w:pPr>
      <w:hyperlink r:id="rId13" w:history="1">
        <w:r w:rsidR="001F3D12">
          <w:t>рейтинг</w:t>
        </w:r>
      </w:hyperlink>
      <w:r w:rsidR="001F3D12">
        <w:t xml:space="preserve"> </w:t>
      </w:r>
      <w:r w:rsidR="00904DE0" w:rsidRPr="00904DE0">
        <w:t xml:space="preserve">педагогических работников краевых государственных и муниципальных образовательных организаций Красноярского края, успешно работающих с одаренными детьми, претендующих на денежную премию </w:t>
      </w:r>
      <w:r w:rsidR="00904DE0" w:rsidRPr="00904DE0">
        <w:rPr>
          <w:b/>
        </w:rPr>
        <w:t>за подготовку победителя (ей) регионального этапа всероссийской олимпиады школьников: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868"/>
        <w:gridCol w:w="4253"/>
        <w:gridCol w:w="3406"/>
      </w:tblGrid>
      <w:tr w:rsidR="00692A34" w:rsidRPr="00904DE0" w:rsidTr="00692A34">
        <w:trPr>
          <w:cantSplit/>
          <w:trHeight w:val="727"/>
        </w:trPr>
        <w:tc>
          <w:tcPr>
            <w:tcW w:w="0" w:type="auto"/>
            <w:hideMark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 xml:space="preserve">Крыткина </w:t>
            </w:r>
            <w:r w:rsidRPr="00904DE0">
              <w:rPr>
                <w:sz w:val="22"/>
                <w:szCs w:val="22"/>
              </w:rPr>
              <w:br/>
              <w:t>Лада Анатольевна</w:t>
            </w:r>
          </w:p>
        </w:tc>
        <w:tc>
          <w:tcPr>
            <w:tcW w:w="0" w:type="auto"/>
            <w:hideMark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Муниципальное автономное общеобразовательное учреждение Гимназия 10 имени А.Е. Бочкина</w:t>
            </w:r>
          </w:p>
        </w:tc>
        <w:tc>
          <w:tcPr>
            <w:tcW w:w="0" w:type="auto"/>
            <w:hideMark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Медведева Арина Геннадьевна – победитель регионального этапа ВсОШ по экологии</w:t>
            </w:r>
          </w:p>
        </w:tc>
      </w:tr>
      <w:tr w:rsidR="00692A34" w:rsidRPr="00904DE0" w:rsidTr="00D8386B">
        <w:trPr>
          <w:cantSplit/>
          <w:trHeight w:val="727"/>
        </w:trPr>
        <w:tc>
          <w:tcPr>
            <w:tcW w:w="0" w:type="auto"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 xml:space="preserve">Солдатова </w:t>
            </w:r>
            <w:r w:rsidRPr="00904DE0">
              <w:rPr>
                <w:sz w:val="22"/>
                <w:szCs w:val="22"/>
              </w:rPr>
              <w:br/>
              <w:t>Ирина Анатольевна</w:t>
            </w:r>
          </w:p>
        </w:tc>
        <w:tc>
          <w:tcPr>
            <w:tcW w:w="0" w:type="auto"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Муниципальное автономное общеобразовательное учреждение Гимназия № 10 имени А.Е. Бочкина</w:t>
            </w:r>
          </w:p>
        </w:tc>
        <w:tc>
          <w:tcPr>
            <w:tcW w:w="0" w:type="auto"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Станчик Виктор Евгеньевич – победитель регионального этапа ВсОШ по географии</w:t>
            </w:r>
          </w:p>
        </w:tc>
      </w:tr>
      <w:tr w:rsidR="00692A34" w:rsidRPr="00904DE0" w:rsidTr="00D8386B">
        <w:trPr>
          <w:cantSplit/>
          <w:trHeight w:val="727"/>
        </w:trPr>
        <w:tc>
          <w:tcPr>
            <w:tcW w:w="0" w:type="auto"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Юрченко Надежда Федоровна</w:t>
            </w:r>
          </w:p>
        </w:tc>
        <w:tc>
          <w:tcPr>
            <w:tcW w:w="0" w:type="auto"/>
          </w:tcPr>
          <w:p w:rsidR="00692A34" w:rsidRPr="00904DE0" w:rsidRDefault="00692A34" w:rsidP="00904DE0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Муниципальное автономное общеобразовательное учреждение Гимназия № 10 имени А.Е. Бочкина</w:t>
            </w:r>
          </w:p>
        </w:tc>
        <w:tc>
          <w:tcPr>
            <w:tcW w:w="0" w:type="auto"/>
          </w:tcPr>
          <w:p w:rsidR="00692A34" w:rsidRPr="00904DE0" w:rsidRDefault="00692A34" w:rsidP="00692A34">
            <w:pPr>
              <w:keepNext/>
              <w:keepLines/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Емельянов Артем Евгеньевич –  победитель регионального этапа ВсОШ по химии</w:t>
            </w:r>
          </w:p>
        </w:tc>
      </w:tr>
    </w:tbl>
    <w:p w:rsidR="00692A34" w:rsidRDefault="00692A34" w:rsidP="00904DE0">
      <w:pPr>
        <w:rPr>
          <w:rFonts w:ascii="Calibri" w:hAnsi="Calibri"/>
          <w:sz w:val="22"/>
          <w:szCs w:val="22"/>
        </w:rPr>
      </w:pPr>
    </w:p>
    <w:p w:rsidR="00904DE0" w:rsidRDefault="00AB2005" w:rsidP="00692A34">
      <w:pPr>
        <w:ind w:firstLine="708"/>
        <w:jc w:val="both"/>
        <w:rPr>
          <w:b/>
        </w:rPr>
      </w:pPr>
      <w:hyperlink r:id="rId14" w:history="1">
        <w:r w:rsidR="00692A34">
          <w:t>рейтинг</w:t>
        </w:r>
      </w:hyperlink>
      <w:r w:rsidR="00692A34">
        <w:rPr>
          <w:rFonts w:ascii="Calibri" w:hAnsi="Calibri"/>
          <w:sz w:val="22"/>
          <w:szCs w:val="22"/>
        </w:rPr>
        <w:t xml:space="preserve"> </w:t>
      </w:r>
      <w:r w:rsidR="00904DE0" w:rsidRPr="00904DE0">
        <w:t xml:space="preserve">педагогических работников краевых государственных и муниципальных образовательных организаций Красноярского края, успешно работающих с одаренными детьми, претендующих на денежную премию </w:t>
      </w:r>
      <w:r w:rsidR="00904DE0" w:rsidRPr="00904DE0">
        <w:rPr>
          <w:b/>
        </w:rPr>
        <w:t xml:space="preserve">за наличие высокого рейтинга в базе данных «Одаренные дети Красноярья» </w:t>
      </w:r>
    </w:p>
    <w:p w:rsidR="00692A34" w:rsidRPr="00904DE0" w:rsidRDefault="00692A34" w:rsidP="00692A34">
      <w:pPr>
        <w:ind w:firstLine="708"/>
        <w:jc w:val="both"/>
        <w:rPr>
          <w:b/>
        </w:rPr>
      </w:pPr>
    </w:p>
    <w:tbl>
      <w:tblPr>
        <w:tblW w:w="48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9"/>
        <w:gridCol w:w="1986"/>
        <w:gridCol w:w="2134"/>
        <w:gridCol w:w="3117"/>
      </w:tblGrid>
      <w:tr w:rsidR="00022C0E" w:rsidRPr="00904DE0" w:rsidTr="00022C0E">
        <w:trPr>
          <w:cantSplit/>
        </w:trPr>
        <w:tc>
          <w:tcPr>
            <w:tcW w:w="1185" w:type="pct"/>
            <w:hideMark/>
          </w:tcPr>
          <w:p w:rsidR="00022C0E" w:rsidRPr="00904DE0" w:rsidRDefault="00022C0E" w:rsidP="00022C0E">
            <w:pPr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Абрамова Ирина Геннадьевна</w:t>
            </w:r>
          </w:p>
        </w:tc>
        <w:tc>
          <w:tcPr>
            <w:tcW w:w="1047" w:type="pct"/>
            <w:hideMark/>
          </w:tcPr>
          <w:p w:rsidR="00022C0E" w:rsidRPr="00904DE0" w:rsidRDefault="00022C0E" w:rsidP="00904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125" w:type="pct"/>
            <w:hideMark/>
          </w:tcPr>
          <w:p w:rsidR="00022C0E" w:rsidRPr="00904DE0" w:rsidRDefault="00022C0E" w:rsidP="00904DE0">
            <w:pPr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г. Дивногорск</w:t>
            </w:r>
          </w:p>
        </w:tc>
        <w:tc>
          <w:tcPr>
            <w:tcW w:w="1644" w:type="pct"/>
            <w:hideMark/>
          </w:tcPr>
          <w:p w:rsidR="00022C0E" w:rsidRPr="00904DE0" w:rsidRDefault="00022C0E" w:rsidP="00022C0E">
            <w:pPr>
              <w:rPr>
                <w:sz w:val="22"/>
                <w:szCs w:val="22"/>
              </w:rPr>
            </w:pPr>
            <w:r w:rsidRPr="00904DE0">
              <w:rPr>
                <w:sz w:val="22"/>
                <w:szCs w:val="22"/>
              </w:rPr>
              <w:t>Муниципальное автономное общеобразовательное учреждение Гимназия 10 имени А.Е. Бочкина</w:t>
            </w:r>
          </w:p>
        </w:tc>
      </w:tr>
    </w:tbl>
    <w:p w:rsidR="00692A34" w:rsidRDefault="00692A34" w:rsidP="00022C0E">
      <w:pPr>
        <w:shd w:val="clear" w:color="auto" w:fill="FFFFFF"/>
        <w:ind w:firstLine="708"/>
        <w:jc w:val="both"/>
        <w:textAlignment w:val="top"/>
      </w:pPr>
      <w:r>
        <w:t xml:space="preserve">Примечание: в 2016-2017 году в рейтинг было включено 3 человека (Абрамова И.Г., Крыткина Л.А., Солодухина С.Н.). Абрамова И.Г. – </w:t>
      </w:r>
      <w:r w:rsidRPr="00BB3DD1">
        <w:t xml:space="preserve">третий </w:t>
      </w:r>
      <w:r>
        <w:t>год в подряд включается в этот рейтинг.</w:t>
      </w:r>
    </w:p>
    <w:p w:rsidR="00692A34" w:rsidRDefault="00692A34" w:rsidP="00904DE0">
      <w:pPr>
        <w:shd w:val="clear" w:color="auto" w:fill="FFFFFF"/>
        <w:jc w:val="both"/>
        <w:textAlignment w:val="top"/>
      </w:pPr>
    </w:p>
    <w:p w:rsidR="001D1ADA" w:rsidRDefault="001D1ADA" w:rsidP="001D1ADA">
      <w:pPr>
        <w:numPr>
          <w:ilvl w:val="0"/>
          <w:numId w:val="3"/>
        </w:numPr>
        <w:ind w:left="0" w:firstLine="0"/>
        <w:jc w:val="both"/>
      </w:pPr>
      <w:r>
        <w:t>По итогам конкурса на получение денежного поощрения лучшими учителями</w:t>
      </w:r>
      <w:r w:rsidRPr="001D1ADA">
        <w:t xml:space="preserve"> </w:t>
      </w:r>
      <w:r>
        <w:t>за высокие достижения в педагогической дея</w:t>
      </w:r>
      <w:r w:rsidR="000401BB">
        <w:t xml:space="preserve">тельности в 2017 году, победу одержала </w:t>
      </w:r>
      <w:r w:rsidR="000401BB" w:rsidRPr="00022C0E">
        <w:rPr>
          <w:b/>
        </w:rPr>
        <w:t>учитель МБ</w:t>
      </w:r>
      <w:r w:rsidRPr="00022C0E">
        <w:rPr>
          <w:b/>
        </w:rPr>
        <w:t xml:space="preserve">ОУ </w:t>
      </w:r>
      <w:r w:rsidR="000401BB" w:rsidRPr="00022C0E">
        <w:rPr>
          <w:b/>
        </w:rPr>
        <w:t>СОШ №7</w:t>
      </w:r>
      <w:r w:rsidRPr="00022C0E">
        <w:rPr>
          <w:b/>
        </w:rPr>
        <w:t xml:space="preserve"> </w:t>
      </w:r>
      <w:r w:rsidR="000401BB" w:rsidRPr="00022C0E">
        <w:rPr>
          <w:b/>
        </w:rPr>
        <w:t>Шуднева А.В.</w:t>
      </w:r>
      <w:r>
        <w:t xml:space="preserve"> с </w:t>
      </w:r>
      <w:r w:rsidR="000401BB">
        <w:t>12-й позицией в рейтинге из 93</w:t>
      </w:r>
      <w:r>
        <w:t xml:space="preserve"> победителей конкурса. Сумма премии – 200 тыс. рублей</w:t>
      </w:r>
    </w:p>
    <w:p w:rsidR="001D1ADA" w:rsidRDefault="001D1ADA" w:rsidP="001D1ADA">
      <w:pPr>
        <w:pStyle w:val="ConsPlusNormal"/>
        <w:ind w:left="720"/>
        <w:jc w:val="both"/>
      </w:pPr>
    </w:p>
    <w:tbl>
      <w:tblPr>
        <w:tblW w:w="9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40"/>
        <w:gridCol w:w="3096"/>
        <w:gridCol w:w="2341"/>
        <w:gridCol w:w="1435"/>
      </w:tblGrid>
      <w:tr w:rsidR="001D1ADA" w:rsidRPr="00741BF9" w:rsidTr="00022C0E">
        <w:trPr>
          <w:trHeight w:val="9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1D1ADA" w:rsidRPr="001D1ADA" w:rsidRDefault="001D1ADA" w:rsidP="001D1ADA">
            <w:pPr>
              <w:jc w:val="center"/>
              <w:rPr>
                <w:b/>
                <w:color w:val="000000"/>
              </w:rPr>
            </w:pPr>
            <w:r w:rsidRPr="001D1ADA">
              <w:rPr>
                <w:b/>
                <w:color w:val="000000"/>
              </w:rPr>
              <w:t>№ п/п</w:t>
            </w:r>
          </w:p>
        </w:tc>
        <w:tc>
          <w:tcPr>
            <w:tcW w:w="2140" w:type="dxa"/>
            <w:shd w:val="clear" w:color="000000" w:fill="FFFFFF"/>
            <w:vAlign w:val="center"/>
            <w:hideMark/>
          </w:tcPr>
          <w:p w:rsidR="001D1ADA" w:rsidRPr="001D1ADA" w:rsidRDefault="001D1ADA" w:rsidP="001D1ADA">
            <w:pPr>
              <w:jc w:val="center"/>
              <w:rPr>
                <w:b/>
                <w:color w:val="000000"/>
              </w:rPr>
            </w:pPr>
            <w:r w:rsidRPr="001D1ADA">
              <w:rPr>
                <w:b/>
                <w:color w:val="000000"/>
              </w:rPr>
              <w:t>Ф.И.О. конкурсанта</w:t>
            </w:r>
          </w:p>
        </w:tc>
        <w:tc>
          <w:tcPr>
            <w:tcW w:w="3096" w:type="dxa"/>
            <w:shd w:val="clear" w:color="000000" w:fill="FFFFFF"/>
            <w:vAlign w:val="center"/>
            <w:hideMark/>
          </w:tcPr>
          <w:p w:rsidR="001D1ADA" w:rsidRPr="001D1ADA" w:rsidRDefault="001D1ADA" w:rsidP="001D1ADA">
            <w:pPr>
              <w:jc w:val="center"/>
              <w:rPr>
                <w:b/>
                <w:color w:val="000000"/>
              </w:rPr>
            </w:pPr>
            <w:r w:rsidRPr="001D1ADA">
              <w:rPr>
                <w:b/>
                <w:color w:val="000000"/>
              </w:rPr>
              <w:t>Должность с указанием предмета</w:t>
            </w:r>
          </w:p>
        </w:tc>
        <w:tc>
          <w:tcPr>
            <w:tcW w:w="2341" w:type="dxa"/>
            <w:shd w:val="clear" w:color="000000" w:fill="FFFFFF"/>
            <w:vAlign w:val="center"/>
            <w:hideMark/>
          </w:tcPr>
          <w:p w:rsidR="001D1ADA" w:rsidRPr="001D1ADA" w:rsidRDefault="001D1ADA" w:rsidP="001D1ADA">
            <w:pPr>
              <w:jc w:val="center"/>
              <w:rPr>
                <w:b/>
                <w:color w:val="000000"/>
              </w:rPr>
            </w:pPr>
            <w:r w:rsidRPr="001D1ADA">
              <w:rPr>
                <w:b/>
                <w:color w:val="000000"/>
              </w:rPr>
              <w:t>Район; город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1D1ADA" w:rsidRPr="001D1ADA" w:rsidRDefault="001D1ADA" w:rsidP="001D1ADA">
            <w:pPr>
              <w:jc w:val="center"/>
              <w:rPr>
                <w:b/>
                <w:color w:val="000000"/>
              </w:rPr>
            </w:pPr>
            <w:r w:rsidRPr="001D1ADA">
              <w:rPr>
                <w:b/>
                <w:color w:val="000000"/>
              </w:rPr>
              <w:t>Балл</w:t>
            </w:r>
          </w:p>
        </w:tc>
      </w:tr>
      <w:tr w:rsidR="000401BB" w:rsidRPr="00741BF9" w:rsidTr="00022C0E">
        <w:trPr>
          <w:trHeight w:val="300"/>
        </w:trPr>
        <w:tc>
          <w:tcPr>
            <w:tcW w:w="576" w:type="dxa"/>
            <w:shd w:val="clear" w:color="000000" w:fill="FFFFFF"/>
            <w:hideMark/>
          </w:tcPr>
          <w:p w:rsidR="000401BB" w:rsidRPr="001D1ADA" w:rsidRDefault="000401BB" w:rsidP="000401BB">
            <w:pPr>
              <w:jc w:val="center"/>
              <w:rPr>
                <w:color w:val="000000"/>
              </w:rPr>
            </w:pPr>
            <w:r w:rsidRPr="001D1ADA">
              <w:rPr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 xml:space="preserve">Кабошко Ольга Александровна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 xml:space="preserve">ЗАТО г. Железногорск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jc w:val="center"/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>64,3333</w:t>
            </w:r>
          </w:p>
        </w:tc>
      </w:tr>
      <w:tr w:rsidR="000401BB" w:rsidRPr="00741BF9" w:rsidTr="00022C0E">
        <w:trPr>
          <w:trHeight w:val="300"/>
        </w:trPr>
        <w:tc>
          <w:tcPr>
            <w:tcW w:w="576" w:type="dxa"/>
            <w:shd w:val="clear" w:color="000000" w:fill="FFFFFF"/>
            <w:hideMark/>
          </w:tcPr>
          <w:p w:rsidR="000401BB" w:rsidRPr="001D1ADA" w:rsidRDefault="000401BB" w:rsidP="000401BB">
            <w:pPr>
              <w:jc w:val="center"/>
              <w:rPr>
                <w:color w:val="000000"/>
              </w:rPr>
            </w:pPr>
            <w:r w:rsidRPr="001D1ADA">
              <w:rPr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>Самарина Наталья Александровна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>г. Сосновоборск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jc w:val="center"/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>63,6667</w:t>
            </w:r>
          </w:p>
        </w:tc>
      </w:tr>
      <w:tr w:rsidR="000401BB" w:rsidRPr="00741BF9" w:rsidTr="00022C0E">
        <w:trPr>
          <w:trHeight w:val="300"/>
        </w:trPr>
        <w:tc>
          <w:tcPr>
            <w:tcW w:w="576" w:type="dxa"/>
            <w:shd w:val="clear" w:color="000000" w:fill="FFFFFF"/>
            <w:hideMark/>
          </w:tcPr>
          <w:p w:rsidR="000401BB" w:rsidRPr="001D1ADA" w:rsidRDefault="000401BB" w:rsidP="000401BB">
            <w:pPr>
              <w:jc w:val="center"/>
              <w:rPr>
                <w:color w:val="000000"/>
              </w:rPr>
            </w:pPr>
            <w:r w:rsidRPr="001D1ADA">
              <w:rPr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 xml:space="preserve">Бродецкая Елена Леонидовна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jc w:val="center"/>
              <w:rPr>
                <w:color w:val="000000"/>
                <w:sz w:val="22"/>
                <w:szCs w:val="22"/>
              </w:rPr>
            </w:pPr>
            <w:r w:rsidRPr="00692A34">
              <w:rPr>
                <w:color w:val="000000"/>
                <w:sz w:val="22"/>
                <w:szCs w:val="22"/>
              </w:rPr>
              <w:t>62,0000</w:t>
            </w:r>
          </w:p>
        </w:tc>
      </w:tr>
      <w:tr w:rsidR="001D1ADA" w:rsidRPr="00741BF9" w:rsidTr="00022C0E">
        <w:trPr>
          <w:trHeight w:val="420"/>
        </w:trPr>
        <w:tc>
          <w:tcPr>
            <w:tcW w:w="576" w:type="dxa"/>
            <w:shd w:val="clear" w:color="000000" w:fill="FFFFFF"/>
          </w:tcPr>
          <w:p w:rsidR="001D1ADA" w:rsidRPr="000401BB" w:rsidRDefault="000401BB" w:rsidP="001D1ADA">
            <w:pPr>
              <w:jc w:val="center"/>
              <w:rPr>
                <w:b/>
                <w:color w:val="000000"/>
              </w:rPr>
            </w:pPr>
            <w:r w:rsidRPr="000401BB">
              <w:rPr>
                <w:b/>
                <w:color w:val="000000"/>
              </w:rPr>
              <w:t>…</w:t>
            </w:r>
          </w:p>
        </w:tc>
        <w:tc>
          <w:tcPr>
            <w:tcW w:w="2140" w:type="dxa"/>
            <w:shd w:val="clear" w:color="000000" w:fill="FFFFFF"/>
          </w:tcPr>
          <w:p w:rsidR="001D1ADA" w:rsidRPr="001D1ADA" w:rsidRDefault="001D1ADA" w:rsidP="001D1ADA">
            <w:pPr>
              <w:rPr>
                <w:color w:val="000000"/>
              </w:rPr>
            </w:pPr>
          </w:p>
        </w:tc>
        <w:tc>
          <w:tcPr>
            <w:tcW w:w="3096" w:type="dxa"/>
            <w:shd w:val="clear" w:color="000000" w:fill="FFFFFF"/>
          </w:tcPr>
          <w:p w:rsidR="001D1ADA" w:rsidRPr="001D1ADA" w:rsidRDefault="001D1ADA" w:rsidP="001D1ADA">
            <w:pPr>
              <w:rPr>
                <w:color w:val="000000"/>
              </w:rPr>
            </w:pPr>
          </w:p>
        </w:tc>
        <w:tc>
          <w:tcPr>
            <w:tcW w:w="2341" w:type="dxa"/>
            <w:shd w:val="clear" w:color="000000" w:fill="FFFFFF"/>
          </w:tcPr>
          <w:p w:rsidR="001D1ADA" w:rsidRPr="001D1ADA" w:rsidRDefault="001D1ADA" w:rsidP="001D1ADA">
            <w:pPr>
              <w:rPr>
                <w:color w:val="000000"/>
              </w:rPr>
            </w:pPr>
          </w:p>
        </w:tc>
        <w:tc>
          <w:tcPr>
            <w:tcW w:w="1435" w:type="dxa"/>
            <w:shd w:val="clear" w:color="000000" w:fill="FFFFFF"/>
          </w:tcPr>
          <w:p w:rsidR="001D1ADA" w:rsidRPr="000401BB" w:rsidRDefault="001D1ADA" w:rsidP="001D1A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01BB" w:rsidRPr="00741BF9" w:rsidTr="00022C0E">
        <w:trPr>
          <w:trHeight w:val="589"/>
        </w:trPr>
        <w:tc>
          <w:tcPr>
            <w:tcW w:w="576" w:type="dxa"/>
            <w:shd w:val="clear" w:color="000000" w:fill="FFFFFF"/>
            <w:hideMark/>
          </w:tcPr>
          <w:p w:rsidR="000401BB" w:rsidRPr="001D1ADA" w:rsidRDefault="000401BB" w:rsidP="000401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b/>
                <w:color w:val="000000"/>
                <w:sz w:val="22"/>
                <w:szCs w:val="22"/>
              </w:rPr>
            </w:pPr>
            <w:r w:rsidRPr="00692A34">
              <w:rPr>
                <w:b/>
                <w:color w:val="000000"/>
                <w:sz w:val="22"/>
                <w:szCs w:val="22"/>
              </w:rPr>
              <w:t xml:space="preserve">Шуднева Александра Васильевна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b/>
                <w:color w:val="000000"/>
                <w:sz w:val="22"/>
                <w:szCs w:val="22"/>
              </w:rPr>
            </w:pPr>
            <w:r w:rsidRPr="00692A34">
              <w:rPr>
                <w:b/>
                <w:color w:val="000000"/>
                <w:sz w:val="22"/>
                <w:szCs w:val="22"/>
              </w:rPr>
              <w:t xml:space="preserve">учитель истории </w:t>
            </w:r>
            <w:r>
              <w:rPr>
                <w:b/>
                <w:color w:val="000000"/>
                <w:sz w:val="22"/>
                <w:szCs w:val="22"/>
              </w:rPr>
              <w:t>и обществознания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rPr>
                <w:b/>
                <w:color w:val="000000"/>
                <w:sz w:val="22"/>
                <w:szCs w:val="22"/>
              </w:rPr>
            </w:pPr>
            <w:r w:rsidRPr="00692A34">
              <w:rPr>
                <w:b/>
                <w:color w:val="000000"/>
                <w:sz w:val="22"/>
                <w:szCs w:val="22"/>
              </w:rPr>
              <w:t>г. Дивногорск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Pr="00692A34" w:rsidRDefault="000401BB" w:rsidP="000401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2A34">
              <w:rPr>
                <w:b/>
                <w:color w:val="000000"/>
                <w:sz w:val="22"/>
                <w:szCs w:val="22"/>
              </w:rPr>
              <w:t>58,0000</w:t>
            </w:r>
          </w:p>
        </w:tc>
      </w:tr>
      <w:tr w:rsidR="001D1ADA" w:rsidRPr="00741BF9" w:rsidTr="00022C0E">
        <w:trPr>
          <w:trHeight w:val="300"/>
        </w:trPr>
        <w:tc>
          <w:tcPr>
            <w:tcW w:w="576" w:type="dxa"/>
            <w:shd w:val="clear" w:color="000000" w:fill="FFFFFF"/>
            <w:vAlign w:val="center"/>
          </w:tcPr>
          <w:p w:rsidR="001D1ADA" w:rsidRPr="00741BF9" w:rsidRDefault="00741BF9" w:rsidP="001D1ADA">
            <w:pPr>
              <w:jc w:val="center"/>
              <w:rPr>
                <w:b/>
                <w:color w:val="000000"/>
              </w:rPr>
            </w:pPr>
            <w:r w:rsidRPr="00741BF9">
              <w:rPr>
                <w:b/>
                <w:color w:val="000000"/>
              </w:rPr>
              <w:t>…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1D1ADA" w:rsidRPr="00741BF9" w:rsidRDefault="001D1ADA" w:rsidP="001D1ADA">
            <w:pPr>
              <w:rPr>
                <w:color w:val="000000"/>
              </w:rPr>
            </w:pPr>
          </w:p>
        </w:tc>
        <w:tc>
          <w:tcPr>
            <w:tcW w:w="3096" w:type="dxa"/>
            <w:shd w:val="clear" w:color="000000" w:fill="FFFFFF"/>
            <w:vAlign w:val="center"/>
          </w:tcPr>
          <w:p w:rsidR="001D1ADA" w:rsidRPr="00741BF9" w:rsidRDefault="001D1ADA" w:rsidP="001D1ADA">
            <w:pPr>
              <w:rPr>
                <w:color w:val="000000"/>
              </w:rPr>
            </w:pPr>
          </w:p>
        </w:tc>
        <w:tc>
          <w:tcPr>
            <w:tcW w:w="2341" w:type="dxa"/>
            <w:shd w:val="clear" w:color="000000" w:fill="FFFFFF"/>
            <w:vAlign w:val="center"/>
          </w:tcPr>
          <w:p w:rsidR="001D1ADA" w:rsidRPr="00741BF9" w:rsidRDefault="001D1ADA" w:rsidP="001D1ADA">
            <w:pPr>
              <w:rPr>
                <w:color w:val="000000"/>
              </w:rPr>
            </w:pPr>
          </w:p>
        </w:tc>
        <w:tc>
          <w:tcPr>
            <w:tcW w:w="1435" w:type="dxa"/>
            <w:shd w:val="clear" w:color="000000" w:fill="FFFFFF"/>
            <w:vAlign w:val="center"/>
          </w:tcPr>
          <w:p w:rsidR="001D1ADA" w:rsidRPr="000401BB" w:rsidRDefault="001D1ADA" w:rsidP="001D1A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01BB" w:rsidRPr="00741BF9" w:rsidTr="00022C0E">
        <w:trPr>
          <w:trHeight w:val="300"/>
        </w:trPr>
        <w:tc>
          <w:tcPr>
            <w:tcW w:w="576" w:type="dxa"/>
            <w:shd w:val="clear" w:color="000000" w:fill="FFFFFF"/>
            <w:vAlign w:val="center"/>
            <w:hideMark/>
          </w:tcPr>
          <w:p w:rsidR="000401BB" w:rsidRPr="001D1ADA" w:rsidRDefault="000401BB" w:rsidP="00040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Default="000401BB" w:rsidP="000401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Ухолова Ольга Николаевна 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1BB" w:rsidRDefault="000401BB" w:rsidP="000401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41" w:type="dxa"/>
            <w:shd w:val="clear" w:color="000000" w:fill="FFFFFF"/>
            <w:vAlign w:val="center"/>
            <w:hideMark/>
          </w:tcPr>
          <w:p w:rsidR="000401BB" w:rsidRPr="001D1ADA" w:rsidRDefault="000401BB" w:rsidP="000401BB">
            <w:pPr>
              <w:rPr>
                <w:color w:val="000000"/>
              </w:rPr>
            </w:pPr>
            <w:r w:rsidRPr="00692A34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0401BB" w:rsidRPr="000401BB" w:rsidRDefault="000401BB" w:rsidP="000401BB">
            <w:pPr>
              <w:jc w:val="center"/>
              <w:rPr>
                <w:color w:val="000000"/>
                <w:sz w:val="22"/>
                <w:szCs w:val="22"/>
              </w:rPr>
            </w:pPr>
            <w:r w:rsidRPr="000401BB">
              <w:rPr>
                <w:color w:val="000000"/>
                <w:sz w:val="22"/>
                <w:szCs w:val="22"/>
              </w:rPr>
              <w:t>21,3333</w:t>
            </w:r>
          </w:p>
        </w:tc>
      </w:tr>
    </w:tbl>
    <w:p w:rsidR="00105038" w:rsidRPr="00922A0E" w:rsidRDefault="00105038" w:rsidP="00C231CE">
      <w:pPr>
        <w:jc w:val="both"/>
      </w:pPr>
    </w:p>
    <w:p w:rsidR="00022C0E" w:rsidRPr="00BB3DD1" w:rsidRDefault="00022C0E" w:rsidP="00022C0E">
      <w:pPr>
        <w:pStyle w:val="a5"/>
        <w:shd w:val="clear" w:color="auto" w:fill="FFFFFF" w:themeFill="background1"/>
        <w:spacing w:before="0" w:beforeAutospacing="0" w:after="0" w:afterAutospacing="0"/>
        <w:ind w:firstLine="360"/>
        <w:jc w:val="both"/>
      </w:pPr>
      <w:r w:rsidRPr="00BB3DD1">
        <w:rPr>
          <w:rFonts w:ascii="Times New Roman" w:hAnsi="Times New Roman"/>
          <w:color w:val="auto"/>
        </w:rPr>
        <w:lastRenderedPageBreak/>
        <w:t>Одной из приоритетных задач ГИМЦ, в рамках реализации программы информатизации городской системы образования, остается – поддержка сайта системы образования г. Дивногорска.</w:t>
      </w:r>
      <w:r w:rsidRPr="00BB3DD1">
        <w:rPr>
          <w:color w:val="auto"/>
        </w:rPr>
        <w:t xml:space="preserve"> </w:t>
      </w:r>
    </w:p>
    <w:p w:rsidR="00022C0E" w:rsidRPr="00BB3DD1" w:rsidRDefault="00022C0E" w:rsidP="00022C0E">
      <w:pPr>
        <w:shd w:val="clear" w:color="auto" w:fill="FFFFFF" w:themeFill="background1"/>
        <w:jc w:val="both"/>
        <w:rPr>
          <w:b/>
          <w:bCs/>
        </w:rPr>
      </w:pPr>
    </w:p>
    <w:p w:rsidR="00022C0E" w:rsidRPr="00BB3DD1" w:rsidRDefault="00022C0E" w:rsidP="00022C0E">
      <w:pPr>
        <w:shd w:val="clear" w:color="auto" w:fill="FFFFFF" w:themeFill="background1"/>
        <w:tabs>
          <w:tab w:val="left" w:pos="1229"/>
        </w:tabs>
        <w:rPr>
          <w:b/>
          <w:i/>
        </w:rPr>
      </w:pPr>
      <w:r w:rsidRPr="00BB3DD1">
        <w:rPr>
          <w:b/>
          <w:i/>
        </w:rPr>
        <w:t>Аналитика функционирования сайта системы образования и школьных сай</w:t>
      </w:r>
      <w:r w:rsidR="00BB3DD1" w:rsidRPr="00BB3DD1">
        <w:rPr>
          <w:b/>
          <w:i/>
        </w:rPr>
        <w:t xml:space="preserve">тов </w:t>
      </w:r>
    </w:p>
    <w:p w:rsidR="00BB3DD1" w:rsidRPr="00BB3DD1" w:rsidRDefault="00BB3DD1" w:rsidP="00022C0E">
      <w:pPr>
        <w:shd w:val="clear" w:color="auto" w:fill="FFFFFF" w:themeFill="background1"/>
        <w:tabs>
          <w:tab w:val="left" w:pos="1229"/>
        </w:tabs>
        <w:rPr>
          <w:b/>
          <w:i/>
        </w:rPr>
      </w:pPr>
    </w:p>
    <w:p w:rsidR="00BB3DD1" w:rsidRPr="00BB3DD1" w:rsidRDefault="00BB3DD1" w:rsidP="00BB3DD1">
      <w:pPr>
        <w:rPr>
          <w:b/>
          <w:bCs/>
        </w:rPr>
      </w:pPr>
      <w:r w:rsidRPr="00BB3DD1">
        <w:rPr>
          <w:b/>
          <w:bCs/>
        </w:rPr>
        <w:t>Техническая составляющая</w:t>
      </w:r>
    </w:p>
    <w:p w:rsidR="00BB3DD1" w:rsidRPr="00BB3DD1" w:rsidRDefault="00BB3DD1" w:rsidP="00BB3DD1"/>
    <w:p w:rsidR="00BB3DD1" w:rsidRPr="00BB3DD1" w:rsidRDefault="00BB3DD1" w:rsidP="00BB3DD1">
      <w:pPr>
        <w:jc w:val="both"/>
      </w:pPr>
      <w:r w:rsidRPr="00BB3DD1">
        <w:t xml:space="preserve">В течение 2017-2018 учебного года сайты большинства учреждений располагались на сервере ГИМЦ. МАОУ гимназия №10 имеет свой веб-сервер. МБОУ СОШ №7 размещают свой сайт по своему усмотрению (пользуются услугами стороннего хостера). Сайты, располагающиеся на сервере ГИМЦ, работают под управлением </w:t>
      </w:r>
      <w:r w:rsidRPr="00BB3DD1">
        <w:rPr>
          <w:lang w:val="en-US"/>
        </w:rPr>
        <w:t>CMS</w:t>
      </w:r>
      <w:r w:rsidRPr="00BB3DD1">
        <w:t xml:space="preserve"> </w:t>
      </w:r>
      <w:r w:rsidRPr="00BB3DD1">
        <w:rPr>
          <w:lang w:val="en-US"/>
        </w:rPr>
        <w:t>Joomla</w:t>
      </w:r>
      <w:r w:rsidRPr="00BB3DD1">
        <w:t xml:space="preserve">. Исключение – детский сад №8 –используют </w:t>
      </w:r>
      <w:r w:rsidRPr="00BB3DD1">
        <w:rPr>
          <w:lang w:val="en-US"/>
        </w:rPr>
        <w:t>WordPress</w:t>
      </w:r>
      <w:r w:rsidRPr="00BB3DD1">
        <w:t>. В течение 2017-2018 учебного года были проведены технические работы по усовершенствованию серверов ГИМЦ, сейчас сайты располагаются на более производительном сервере.</w:t>
      </w:r>
    </w:p>
    <w:p w:rsidR="00BB3DD1" w:rsidRPr="00BB3DD1" w:rsidRDefault="00BB3DD1" w:rsidP="00BB3DD1">
      <w:pPr>
        <w:jc w:val="both"/>
      </w:pPr>
    </w:p>
    <w:p w:rsidR="00BB3DD1" w:rsidRPr="00BB3DD1" w:rsidRDefault="00BB3DD1" w:rsidP="00BB3DD1">
      <w:pPr>
        <w:jc w:val="both"/>
      </w:pPr>
      <w:r w:rsidRPr="00BB3DD1">
        <w:t>Администраторы учреждений практически не обращаются за помощью и справляются самостоятельно.</w:t>
      </w:r>
    </w:p>
    <w:p w:rsidR="00BB3DD1" w:rsidRPr="00BB3DD1" w:rsidRDefault="00BB3DD1" w:rsidP="00BB3DD1"/>
    <w:p w:rsidR="00BB3DD1" w:rsidRPr="00BB3DD1" w:rsidRDefault="00BB3DD1" w:rsidP="00BB3DD1">
      <w:pPr>
        <w:rPr>
          <w:b/>
          <w:bCs/>
        </w:rPr>
      </w:pPr>
      <w:r w:rsidRPr="00BB3DD1">
        <w:rPr>
          <w:b/>
          <w:bCs/>
        </w:rPr>
        <w:t>Посещаемость</w:t>
      </w:r>
    </w:p>
    <w:p w:rsidR="00BB3DD1" w:rsidRPr="00BB3DD1" w:rsidRDefault="00BB3DD1" w:rsidP="00BB3DD1"/>
    <w:p w:rsidR="00BB3DD1" w:rsidRPr="00BB3DD1" w:rsidRDefault="00BB3DD1" w:rsidP="00BB3DD1">
      <w:pPr>
        <w:jc w:val="both"/>
        <w:rPr>
          <w:i/>
          <w:iCs/>
          <w:color w:val="808080"/>
          <w:sz w:val="20"/>
          <w:szCs w:val="20"/>
        </w:rPr>
      </w:pPr>
      <w:r w:rsidRPr="00BB3DD1">
        <w:rPr>
          <w:i/>
          <w:iCs/>
          <w:color w:val="808080"/>
          <w:sz w:val="20"/>
          <w:szCs w:val="20"/>
        </w:rPr>
        <w:t xml:space="preserve">Статистика посещаемости приведена только для сайта системы образования </w:t>
      </w:r>
      <w:hyperlink r:id="rId15" w:history="1">
        <w:r w:rsidRPr="00BB3DD1">
          <w:rPr>
            <w:i/>
            <w:iCs/>
            <w:color w:val="808080"/>
            <w:sz w:val="20"/>
            <w:szCs w:val="20"/>
            <w:u w:val="single"/>
            <w:lang w:val="en-US"/>
          </w:rPr>
          <w:t>http</w:t>
        </w:r>
        <w:r w:rsidRPr="00BB3DD1">
          <w:rPr>
            <w:i/>
            <w:iCs/>
            <w:color w:val="808080"/>
            <w:sz w:val="20"/>
            <w:szCs w:val="20"/>
            <w:u w:val="single"/>
          </w:rPr>
          <w:t>://</w:t>
        </w:r>
        <w:r w:rsidRPr="00BB3DD1">
          <w:rPr>
            <w:i/>
            <w:iCs/>
            <w:color w:val="808080"/>
            <w:sz w:val="20"/>
            <w:szCs w:val="20"/>
            <w:u w:val="single"/>
            <w:lang w:val="en-US"/>
          </w:rPr>
          <w:t>divedu</w:t>
        </w:r>
        <w:r w:rsidRPr="00BB3DD1">
          <w:rPr>
            <w:i/>
            <w:iCs/>
            <w:color w:val="808080"/>
            <w:sz w:val="20"/>
            <w:szCs w:val="20"/>
            <w:u w:val="single"/>
          </w:rPr>
          <w:t>.</w:t>
        </w:r>
        <w:r w:rsidRPr="00BB3DD1">
          <w:rPr>
            <w:i/>
            <w:iCs/>
            <w:color w:val="808080"/>
            <w:sz w:val="20"/>
            <w:szCs w:val="20"/>
            <w:u w:val="single"/>
            <w:lang w:val="en-US"/>
          </w:rPr>
          <w:t>ru</w:t>
        </w:r>
      </w:hyperlink>
      <w:r w:rsidRPr="00BB3DD1">
        <w:rPr>
          <w:i/>
          <w:iCs/>
          <w:color w:val="808080"/>
          <w:sz w:val="20"/>
          <w:szCs w:val="20"/>
        </w:rPr>
        <w:t>. Указано среднесуточное количество по месяцам. Может не отражать реальную картину в связи с тем, что счётчики являются баннерами-изображениями и могут быть отключены пользователями или фильтроваться программными средствами. Реальные показатели выше.</w:t>
      </w:r>
    </w:p>
    <w:p w:rsidR="00BB3DD1" w:rsidRPr="00BB3DD1" w:rsidRDefault="00BB3DD1" w:rsidP="00BB3DD1">
      <w:pPr>
        <w:rPr>
          <w:i/>
          <w:iCs/>
          <w:color w:val="808080"/>
          <w:sz w:val="20"/>
          <w:szCs w:val="20"/>
        </w:rPr>
      </w:pPr>
    </w:p>
    <w:p w:rsidR="00BB3DD1" w:rsidRPr="00BB3DD1" w:rsidRDefault="00BB3DD1" w:rsidP="00BB3DD1">
      <w:pPr>
        <w:rPr>
          <w:i/>
          <w:iCs/>
          <w:color w:val="808080"/>
          <w:sz w:val="20"/>
          <w:szCs w:val="20"/>
        </w:rPr>
      </w:pPr>
      <w:r w:rsidRPr="00BB3DD1">
        <w:fldChar w:fldCharType="begin"/>
      </w:r>
      <w:r w:rsidRPr="00BB3DD1">
        <w:instrText xml:space="preserve"> INCLUDEPICTURE "https://www.liveinternet.ru/i/s/0nZFZK.png" \* MERGEFORMATINET </w:instrText>
      </w:r>
      <w:r w:rsidRPr="00BB3DD1">
        <w:fldChar w:fldCharType="separate"/>
      </w:r>
      <w:r w:rsidR="00EB57F8">
        <w:fldChar w:fldCharType="begin"/>
      </w:r>
      <w:r w:rsidR="00EB57F8">
        <w:instrText xml:space="preserve"> INCLUDEPICTURE  "https://www.liveinternet.ru/i/s/0nZFZK.png" \* MERGEFORMATINET </w:instrText>
      </w:r>
      <w:r w:rsidR="00EB57F8">
        <w:fldChar w:fldCharType="separate"/>
      </w:r>
      <w:r w:rsidR="00600FEF">
        <w:fldChar w:fldCharType="begin"/>
      </w:r>
      <w:r w:rsidR="00600FEF">
        <w:instrText xml:space="preserve"> INCLUDEPICTURE  "https://www.liveinternet.ru/i/s/0nZFZK.png" \* MERGEFORMATINET </w:instrText>
      </w:r>
      <w:r w:rsidR="00600FEF">
        <w:fldChar w:fldCharType="separate"/>
      </w:r>
      <w:r w:rsidR="00AB2005">
        <w:fldChar w:fldCharType="begin"/>
      </w:r>
      <w:r w:rsidR="00AB2005">
        <w:instrText xml:space="preserve"> </w:instrText>
      </w:r>
      <w:r w:rsidR="00AB2005">
        <w:instrText>INCLUDEPICTURE  "https://www.li</w:instrText>
      </w:r>
      <w:r w:rsidR="00AB2005">
        <w:instrText>veinternet.ru/i/s/0nZFZK.png" \* MERGEFORMATINET</w:instrText>
      </w:r>
      <w:r w:rsidR="00AB2005">
        <w:instrText xml:space="preserve"> </w:instrText>
      </w:r>
      <w:r w:rsidR="00AB2005">
        <w:fldChar w:fldCharType="separate"/>
      </w:r>
      <w:r w:rsidR="00AB20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74.5pt">
            <v:imagedata r:id="rId16" r:href="rId17"/>
          </v:shape>
        </w:pict>
      </w:r>
      <w:r w:rsidR="00AB2005">
        <w:fldChar w:fldCharType="end"/>
      </w:r>
      <w:r w:rsidR="00600FEF">
        <w:fldChar w:fldCharType="end"/>
      </w:r>
      <w:r w:rsidR="00EB57F8">
        <w:fldChar w:fldCharType="end"/>
      </w:r>
      <w:r w:rsidRPr="00BB3DD1">
        <w:fldChar w:fldCharType="end"/>
      </w:r>
    </w:p>
    <w:p w:rsidR="00BB3DD1" w:rsidRPr="00BB3DD1" w:rsidRDefault="00BB3DD1" w:rsidP="00BB3DD1"/>
    <w:p w:rsidR="00BB3DD1" w:rsidRPr="00BB3DD1" w:rsidRDefault="00BB3DD1" w:rsidP="00BB3DD1">
      <w:pPr>
        <w:jc w:val="both"/>
      </w:pPr>
      <w:r w:rsidRPr="00BB3DD1">
        <w:t>Статистика по месяцам приведена с января 2016 года. Динамика в течение года примерно повторяет прошлые года. Пики активности приходятся на середину осени и конец учебного года (май). По сравнению с прошлым годом аудитория незначительно уменьшилась.</w:t>
      </w:r>
    </w:p>
    <w:p w:rsidR="00BB3DD1" w:rsidRPr="00BB3DD1" w:rsidRDefault="00BB3DD1" w:rsidP="00BB3DD1">
      <w:pPr>
        <w:jc w:val="both"/>
      </w:pPr>
    </w:p>
    <w:p w:rsidR="00BB3DD1" w:rsidRPr="00BB3DD1" w:rsidRDefault="00BB3DD1" w:rsidP="00BB3DD1">
      <w:r w:rsidRPr="00BB3DD1">
        <w:lastRenderedPageBreak/>
        <w:fldChar w:fldCharType="begin"/>
      </w:r>
      <w:r w:rsidRPr="00BB3DD1">
        <w:instrText xml:space="preserve"> INCLUDEPICTURE "https://www.liveinternet.ru/i/s/0pxW-S.png" \* MERGEFORMATINET </w:instrText>
      </w:r>
      <w:r w:rsidRPr="00BB3DD1">
        <w:fldChar w:fldCharType="separate"/>
      </w:r>
      <w:r w:rsidR="00EB57F8">
        <w:fldChar w:fldCharType="begin"/>
      </w:r>
      <w:r w:rsidR="00EB57F8">
        <w:instrText xml:space="preserve"> INCLUDEPICTURE  "https://www.liveinternet.ru/i/s/0pxW-S.png" \* MERGEFORMATINET </w:instrText>
      </w:r>
      <w:r w:rsidR="00EB57F8">
        <w:fldChar w:fldCharType="separate"/>
      </w:r>
      <w:r w:rsidR="00600FEF">
        <w:fldChar w:fldCharType="begin"/>
      </w:r>
      <w:r w:rsidR="00600FEF">
        <w:instrText xml:space="preserve"> INCLUDEPICTURE  "https://www.liveinternet.ru/i/s/0pxW-S.png" \* MERGEFORMATINET </w:instrText>
      </w:r>
      <w:r w:rsidR="00600FEF">
        <w:fldChar w:fldCharType="separate"/>
      </w:r>
      <w:r w:rsidR="00AB2005">
        <w:fldChar w:fldCharType="begin"/>
      </w:r>
      <w:r w:rsidR="00AB2005">
        <w:instrText xml:space="preserve"> </w:instrText>
      </w:r>
      <w:r w:rsidR="00AB2005">
        <w:instrText>INCLUDEPICTURE  "https://www.liveinternet.ru/i/s/0pxW-S.png" \* MERGEFORMATINET</w:instrText>
      </w:r>
      <w:r w:rsidR="00AB2005">
        <w:instrText xml:space="preserve"> </w:instrText>
      </w:r>
      <w:r w:rsidR="00AB2005">
        <w:fldChar w:fldCharType="separate"/>
      </w:r>
      <w:r w:rsidR="00AB2005">
        <w:pict>
          <v:shape id="_x0000_i1026" type="#_x0000_t75" style="width:390pt;height:352.5pt">
            <v:imagedata r:id="rId18" r:href="rId19"/>
          </v:shape>
        </w:pict>
      </w:r>
      <w:r w:rsidR="00AB2005">
        <w:fldChar w:fldCharType="end"/>
      </w:r>
      <w:r w:rsidR="00600FEF">
        <w:fldChar w:fldCharType="end"/>
      </w:r>
      <w:r w:rsidR="00EB57F8">
        <w:fldChar w:fldCharType="end"/>
      </w:r>
      <w:r w:rsidRPr="00BB3DD1">
        <w:fldChar w:fldCharType="end"/>
      </w:r>
    </w:p>
    <w:p w:rsidR="00BB3DD1" w:rsidRPr="00BB3DD1" w:rsidRDefault="00BB3DD1" w:rsidP="00BB3DD1">
      <w:pPr>
        <w:jc w:val="both"/>
      </w:pPr>
      <w:r w:rsidRPr="00BB3DD1">
        <w:t>На графике посещаемости по регионам видно, что произошло незначительное снижение количества посетителей из внешних регионов (исключение – начало учебного года, когда немалая доля посетителей была с московских адресов), а посещаемость с внутрирегиональных адресов немного возросла.</w:t>
      </w:r>
    </w:p>
    <w:p w:rsidR="00BB3DD1" w:rsidRPr="00BB3DD1" w:rsidRDefault="00BB3DD1" w:rsidP="00BB3DD1">
      <w:pPr>
        <w:jc w:val="both"/>
      </w:pPr>
      <w:r w:rsidRPr="00BB3DD1">
        <w:t xml:space="preserve">Из графиков посещаемости можно сделать вывод, что публикуемые материалы стали немного менее интересны внешним регионам и чуть более </w:t>
      </w:r>
      <w:r>
        <w:t>интересны – внутрире</w:t>
      </w:r>
      <w:r w:rsidRPr="00BB3DD1">
        <w:t>гиональным посетителям. Количество именно целевой аудитории (Красноярские адреса) незначительно выросло.</w:t>
      </w:r>
    </w:p>
    <w:p w:rsidR="00BB3DD1" w:rsidRPr="00BB3DD1" w:rsidRDefault="00BB3DD1" w:rsidP="00BB3DD1">
      <w:pPr>
        <w:jc w:val="both"/>
      </w:pPr>
    </w:p>
    <w:p w:rsidR="00BB3DD1" w:rsidRPr="00BB3DD1" w:rsidRDefault="00BB3DD1" w:rsidP="00BB3DD1">
      <w:pPr>
        <w:jc w:val="both"/>
      </w:pPr>
      <w:r w:rsidRPr="00BB3DD1">
        <w:t>тИЦ Яндекса (</w:t>
      </w:r>
      <w:hyperlink r:id="rId20" w:history="1">
        <w:r w:rsidRPr="00BB3DD1">
          <w:rPr>
            <w:color w:val="0000FF"/>
            <w:u w:val="single"/>
          </w:rPr>
          <w:t>http://www.yandex.ru/cycounter?divedu.ru</w:t>
        </w:r>
      </w:hyperlink>
      <w:r w:rsidRPr="00BB3DD1">
        <w:t>), вырос за учебный год со значения 70 до 110.</w:t>
      </w:r>
    </w:p>
    <w:p w:rsidR="00BB3DD1" w:rsidRPr="00BB3DD1" w:rsidRDefault="00BB3DD1" w:rsidP="00BB3DD1">
      <w:pPr>
        <w:rPr>
          <w:i/>
          <w:iCs/>
          <w:color w:val="808080"/>
          <w:sz w:val="20"/>
          <w:szCs w:val="20"/>
        </w:rPr>
      </w:pPr>
    </w:p>
    <w:p w:rsidR="00BB3DD1" w:rsidRPr="00BB3DD1" w:rsidRDefault="00BB3DD1" w:rsidP="00BB3DD1">
      <w:pPr>
        <w:jc w:val="both"/>
        <w:rPr>
          <w:bCs/>
        </w:rPr>
      </w:pPr>
      <w:r w:rsidRPr="00BB3DD1">
        <w:rPr>
          <w:i/>
          <w:iCs/>
          <w:color w:val="808080"/>
          <w:sz w:val="20"/>
          <w:szCs w:val="20"/>
        </w:rPr>
        <w:t>Тематический индекс цитирования (тИЦ) определяет «авторитетность» интернет-ресурсов с учетом качественной характеристики ссылок на них с других сайтов. Эту качественную характеристику называют «весом» ссылки. Рассчитывается она по специально разработанному алгоритму. Большую роль играет тематическая близость ресурса и ссылающихся на него сайтов. Само по себе количество ссылок также влияет на значение его тИЦ, но тИЦ определяется не количеством ссылок, а суммой их весов.</w:t>
      </w:r>
    </w:p>
    <w:p w:rsidR="00BB3DD1" w:rsidRPr="00BB3DD1" w:rsidRDefault="00BB3DD1" w:rsidP="00BB3DD1">
      <w:pPr>
        <w:jc w:val="both"/>
        <w:rPr>
          <w:bCs/>
        </w:rPr>
      </w:pPr>
      <w:r w:rsidRPr="00BB3DD1">
        <w:rPr>
          <w:bCs/>
        </w:rPr>
        <w:t>В предстоящем учебном году планируется провести редизайн сайта для большего удобства посетителей.</w:t>
      </w:r>
    </w:p>
    <w:p w:rsidR="00022C0E" w:rsidRDefault="00022C0E" w:rsidP="00022C0E">
      <w:pPr>
        <w:tabs>
          <w:tab w:val="left" w:pos="1229"/>
        </w:tabs>
        <w:rPr>
          <w:b/>
          <w:i/>
        </w:rPr>
      </w:pPr>
    </w:p>
    <w:p w:rsidR="007925E9" w:rsidRPr="007D433B" w:rsidRDefault="00484196" w:rsidP="00F817D7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b/>
          <w:i/>
        </w:rPr>
      </w:pPr>
      <w:r>
        <w:rPr>
          <w:b/>
          <w:i/>
        </w:rPr>
        <w:t>Учебно-методическая</w:t>
      </w:r>
      <w:r w:rsidR="007925E9" w:rsidRPr="007D433B">
        <w:rPr>
          <w:b/>
          <w:i/>
        </w:rPr>
        <w:t xml:space="preserve"> деятельность</w:t>
      </w:r>
    </w:p>
    <w:p w:rsidR="00F87E6D" w:rsidRPr="000A1CC9" w:rsidRDefault="00F87E6D" w:rsidP="00E87049">
      <w:pPr>
        <w:pStyle w:val="13"/>
        <w:tabs>
          <w:tab w:val="num" w:pos="426"/>
        </w:tabs>
        <w:spacing w:before="0" w:after="0"/>
        <w:ind w:left="426" w:hanging="426"/>
        <w:jc w:val="both"/>
        <w:rPr>
          <w:rFonts w:eastAsia="Calibri"/>
          <w:i/>
          <w:szCs w:val="24"/>
        </w:rPr>
      </w:pPr>
    </w:p>
    <w:p w:rsidR="00A277D8" w:rsidRPr="00B807DE" w:rsidRDefault="00A277D8" w:rsidP="00EC3B8C">
      <w:pPr>
        <w:numPr>
          <w:ilvl w:val="0"/>
          <w:numId w:val="8"/>
        </w:numPr>
        <w:jc w:val="both"/>
        <w:rPr>
          <w:i/>
          <w:szCs w:val="19"/>
          <w:u w:val="single"/>
        </w:rPr>
      </w:pPr>
      <w:r w:rsidRPr="00B807DE">
        <w:rPr>
          <w:i/>
          <w:szCs w:val="19"/>
          <w:u w:val="single"/>
        </w:rPr>
        <w:t>Планирование и организация повышения квалификации и профессиональной переподготовки педагогических и руководящих работник</w:t>
      </w:r>
      <w:r w:rsidR="00B807DE">
        <w:rPr>
          <w:i/>
          <w:szCs w:val="19"/>
          <w:u w:val="single"/>
        </w:rPr>
        <w:t>ов ОУ</w:t>
      </w:r>
    </w:p>
    <w:p w:rsidR="002272D3" w:rsidRPr="002272D3" w:rsidRDefault="002272D3" w:rsidP="002272D3">
      <w:pPr>
        <w:tabs>
          <w:tab w:val="num" w:pos="360"/>
        </w:tabs>
        <w:ind w:left="360"/>
        <w:jc w:val="both"/>
        <w:rPr>
          <w:sz w:val="10"/>
          <w:szCs w:val="10"/>
        </w:rPr>
      </w:pPr>
    </w:p>
    <w:p w:rsidR="008919E9" w:rsidRPr="008919E9" w:rsidRDefault="008919E9" w:rsidP="008919E9">
      <w:pPr>
        <w:autoSpaceDE w:val="0"/>
        <w:autoSpaceDN w:val="0"/>
        <w:adjustRightInd w:val="0"/>
        <w:ind w:firstLine="708"/>
        <w:jc w:val="both"/>
      </w:pPr>
      <w:r w:rsidRPr="008919E9">
        <w:t xml:space="preserve">Одним из направлений деятельности городского информационно-методического центра является повышение квалификации, дополнительное профессиональное образование работников образования. Организация повышения квалификации и профессиональной подготовки руководителей общеобразовательных учреждений и учителей строится с учетом </w:t>
      </w:r>
      <w:r w:rsidRPr="008919E9">
        <w:lastRenderedPageBreak/>
        <w:t xml:space="preserve">требований и потребностей образовательной системы города, а также на основании внутришкольного анализа результатов и качества профессиональной деятельности педагогических работников. В 2017/18 учебном году подано заявок на повышение квалификации </w:t>
      </w:r>
      <w:r w:rsidRPr="008919E9">
        <w:rPr>
          <w:b/>
          <w:u w:val="single"/>
        </w:rPr>
        <w:t>245</w:t>
      </w:r>
      <w:r w:rsidRPr="008919E9">
        <w:t xml:space="preserve">, из них проучено </w:t>
      </w:r>
      <w:r w:rsidRPr="008919E9">
        <w:rPr>
          <w:b/>
          <w:u w:val="single"/>
        </w:rPr>
        <w:t>225</w:t>
      </w:r>
      <w:r w:rsidRPr="008919E9">
        <w:rPr>
          <w:b/>
        </w:rPr>
        <w:t xml:space="preserve"> </w:t>
      </w:r>
      <w:r w:rsidRPr="008919E9">
        <w:t>педагогических работников.</w:t>
      </w:r>
    </w:p>
    <w:p w:rsidR="008919E9" w:rsidRPr="008919E9" w:rsidRDefault="008919E9" w:rsidP="008919E9">
      <w:pPr>
        <w:autoSpaceDE w:val="0"/>
        <w:autoSpaceDN w:val="0"/>
        <w:adjustRightInd w:val="0"/>
        <w:ind w:firstLine="708"/>
        <w:jc w:val="both"/>
      </w:pPr>
      <w:r w:rsidRPr="008919E9">
        <w:t>Учителя, прошедшие курсы повышения квалификации, а также воспитатели детских садов и другие педагоги используют полученные знания в своей деятельности, выступают с сообщениями о курсах на методических объединениях, работают в творческих группах, принимают активное участие в работе конференций. Обучение на курсах способствует росту уровня профессионального мастерства.</w:t>
      </w:r>
    </w:p>
    <w:p w:rsidR="008919E9" w:rsidRPr="008919E9" w:rsidRDefault="008919E9" w:rsidP="008919E9">
      <w:pPr>
        <w:tabs>
          <w:tab w:val="num" w:pos="0"/>
        </w:tabs>
        <w:jc w:val="both"/>
      </w:pPr>
      <w:r w:rsidRPr="008919E9">
        <w:tab/>
        <w:t xml:space="preserve">По данным отчетов школ, </w:t>
      </w:r>
      <w:r w:rsidRPr="008919E9">
        <w:rPr>
          <w:b/>
        </w:rPr>
        <w:t>7</w:t>
      </w:r>
      <w:r w:rsidRPr="008919E9">
        <w:t xml:space="preserve"> человек (МБОУ «Школа № 2, СОШ № 4, 7 и 9) в течение пяти лет не проходили курсовую подготовку. </w:t>
      </w:r>
      <w:r w:rsidRPr="008919E9">
        <w:rPr>
          <w:i/>
        </w:rPr>
        <w:t>Причины - декретный отпуск, новые работники, окончание педагогической деятельности.</w:t>
      </w:r>
      <w:r w:rsidRPr="008919E9">
        <w:t xml:space="preserve"> ДОУ – </w:t>
      </w:r>
      <w:r w:rsidRPr="008919E9">
        <w:rPr>
          <w:b/>
        </w:rPr>
        <w:t>9</w:t>
      </w:r>
      <w:r w:rsidRPr="008919E9">
        <w:t xml:space="preserve"> человек. </w:t>
      </w:r>
      <w:r w:rsidRPr="008919E9">
        <w:rPr>
          <w:i/>
        </w:rPr>
        <w:t>Причины – новый работник, декретный отпуск.</w:t>
      </w:r>
    </w:p>
    <w:p w:rsidR="008919E9" w:rsidRPr="008919E9" w:rsidRDefault="008919E9" w:rsidP="008919E9">
      <w:pPr>
        <w:ind w:firstLine="540"/>
        <w:jc w:val="both"/>
      </w:pPr>
      <w:r w:rsidRPr="008919E9">
        <w:t>Основными мотивами повышения квалификации по-прежнему остаются потребность в новых знаниях, собственное самообразование и работа по данной проблеме педагога или школы.</w:t>
      </w:r>
      <w:r w:rsidRPr="008919E9">
        <w:rPr>
          <w:sz w:val="20"/>
          <w:szCs w:val="20"/>
        </w:rPr>
        <w:t xml:space="preserve"> </w:t>
      </w:r>
      <w:r w:rsidRPr="008919E9">
        <w:t xml:space="preserve">Положительным является то, что никто из педагогов не оценили курсы как бесполезное времяпровождение, выбор курсов происходит осознанно, а не, потому что их необходимо пройти перед аттестацией. Подавляющее большинство проходят курсовую подготовку для собственного самообразования, потому что интересно, либо работают по данной проблеме. </w:t>
      </w:r>
    </w:p>
    <w:p w:rsidR="008919E9" w:rsidRPr="008919E9" w:rsidRDefault="008919E9" w:rsidP="008919E9">
      <w:pPr>
        <w:ind w:firstLine="540"/>
        <w:jc w:val="both"/>
        <w:rPr>
          <w:i/>
        </w:rPr>
      </w:pPr>
      <w:r w:rsidRPr="008919E9">
        <w:rPr>
          <w:b/>
          <w:i/>
        </w:rPr>
        <w:t>Оценка эффективности</w:t>
      </w:r>
      <w:r w:rsidRPr="008919E9">
        <w:rPr>
          <w:i/>
        </w:rPr>
        <w:t xml:space="preserve"> </w:t>
      </w:r>
      <w:r w:rsidRPr="008919E9">
        <w:rPr>
          <w:b/>
          <w:i/>
        </w:rPr>
        <w:t>курсовой подготовки</w:t>
      </w:r>
      <w:r w:rsidRPr="008919E9">
        <w:rPr>
          <w:i/>
        </w:rPr>
        <w:t xml:space="preserve"> педагогов по 5-ти бальной шкале по городу составляет </w:t>
      </w:r>
      <w:r w:rsidRPr="008919E9">
        <w:rPr>
          <w:b/>
          <w:i/>
        </w:rPr>
        <w:t>4,3</w:t>
      </w:r>
      <w:r w:rsidRPr="008919E9">
        <w:rPr>
          <w:i/>
        </w:rPr>
        <w:t xml:space="preserve"> балла (выросла по сравнению с прошлым годом на 0,1). </w:t>
      </w:r>
    </w:p>
    <w:p w:rsidR="008919E9" w:rsidRPr="008919E9" w:rsidRDefault="008919E9" w:rsidP="008919E9">
      <w:pPr>
        <w:ind w:firstLine="540"/>
        <w:jc w:val="both"/>
      </w:pPr>
      <w:r w:rsidRPr="008919E9">
        <w:t xml:space="preserve">Кроме того, в образовательных учреждениях города ряд педагогов </w:t>
      </w:r>
      <w:r w:rsidRPr="008919E9">
        <w:rPr>
          <w:b/>
        </w:rPr>
        <w:t>9 человек</w:t>
      </w:r>
      <w:r w:rsidRPr="008919E9">
        <w:t xml:space="preserve"> (4-ОО и 5 ДОУ) получают высшее образование обучаясь заочно. А, так же, в аспирантуре – </w:t>
      </w:r>
      <w:r w:rsidRPr="008919E9">
        <w:rPr>
          <w:b/>
        </w:rPr>
        <w:t>1 человек</w:t>
      </w:r>
      <w:r w:rsidRPr="008919E9">
        <w:t xml:space="preserve"> (Гаврилюк А.С., учитель математики МАОУ гимназии № 10); магистратуре </w:t>
      </w:r>
      <w:r w:rsidRPr="008919E9">
        <w:rPr>
          <w:b/>
        </w:rPr>
        <w:t>4 человека</w:t>
      </w:r>
      <w:r w:rsidRPr="008919E9">
        <w:t>.</w:t>
      </w:r>
    </w:p>
    <w:p w:rsidR="008919E9" w:rsidRPr="008919E9" w:rsidRDefault="008919E9" w:rsidP="008919E9">
      <w:pPr>
        <w:ind w:firstLine="360"/>
        <w:jc w:val="both"/>
        <w:rPr>
          <w:highlight w:val="yellow"/>
        </w:rPr>
      </w:pPr>
      <w:r w:rsidRPr="008919E9">
        <w:t xml:space="preserve">Данные последних международных исследований убедительно свидетельствуют о том, что качество работы учителя является главным, решающим фактором, определяющим успешность образовательной системы и прирост качества образовательных результатов ее учащихся. В таблице представлены данные по обучению педагогических работников в рамках внедрения ФГОС. За этот учебный год прошли программы повышения квалификации по данной тематике </w:t>
      </w:r>
      <w:r w:rsidRPr="008919E9">
        <w:rPr>
          <w:b/>
        </w:rPr>
        <w:t>38</w:t>
      </w:r>
      <w:r w:rsidRPr="008919E9">
        <w:t xml:space="preserve"> педагогов среднего и старшего звена (на сегодняшний день проучены по программам в рамках внедрения ФГОС:</w:t>
      </w:r>
    </w:p>
    <w:p w:rsidR="008919E9" w:rsidRPr="008919E9" w:rsidRDefault="008919E9" w:rsidP="008919E9">
      <w:pPr>
        <w:ind w:firstLine="360"/>
        <w:jc w:val="both"/>
      </w:pPr>
      <w:r w:rsidRPr="008919E9">
        <w:rPr>
          <w:b/>
        </w:rPr>
        <w:t>96%</w:t>
      </w:r>
      <w:r w:rsidRPr="008919E9">
        <w:t xml:space="preserve"> от числа педагогов, работающих в начальной школе (1-4 классы)</w:t>
      </w:r>
    </w:p>
    <w:p w:rsidR="008919E9" w:rsidRPr="008919E9" w:rsidRDefault="008919E9" w:rsidP="008919E9">
      <w:pPr>
        <w:ind w:firstLine="360"/>
        <w:jc w:val="both"/>
      </w:pPr>
      <w:r w:rsidRPr="008919E9">
        <w:rPr>
          <w:b/>
        </w:rPr>
        <w:t>91%</w:t>
      </w:r>
      <w:r w:rsidRPr="008919E9">
        <w:t xml:space="preserve"> от числа педагогов, работающих в среднем звене (5-9 классы)</w:t>
      </w:r>
    </w:p>
    <w:p w:rsidR="008919E9" w:rsidRPr="008919E9" w:rsidRDefault="008919E9" w:rsidP="008919E9">
      <w:pPr>
        <w:ind w:firstLine="360"/>
        <w:jc w:val="both"/>
      </w:pPr>
      <w:r w:rsidRPr="008919E9">
        <w:rPr>
          <w:b/>
        </w:rPr>
        <w:t>81%</w:t>
      </w:r>
      <w:r w:rsidRPr="008919E9">
        <w:t xml:space="preserve"> от числа педагогов, работающих в старшем звене (10-11 классы)</w:t>
      </w:r>
    </w:p>
    <w:p w:rsidR="008919E9" w:rsidRPr="008919E9" w:rsidRDefault="008919E9" w:rsidP="008919E9">
      <w:pPr>
        <w:ind w:firstLine="360"/>
        <w:jc w:val="both"/>
      </w:pPr>
      <w:r w:rsidRPr="008919E9">
        <w:rPr>
          <w:b/>
        </w:rPr>
        <w:t>95,1%</w:t>
      </w:r>
      <w:r w:rsidRPr="008919E9">
        <w:t xml:space="preserve"> от числа педагогов, работающих в ДОУ (детские сады)</w:t>
      </w:r>
    </w:p>
    <w:p w:rsidR="008919E9" w:rsidRPr="008919E9" w:rsidRDefault="008919E9" w:rsidP="008919E9">
      <w:pPr>
        <w:ind w:firstLine="360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2064"/>
        <w:gridCol w:w="2064"/>
        <w:gridCol w:w="2065"/>
      </w:tblGrid>
      <w:tr w:rsidR="008919E9" w:rsidRPr="008919E9" w:rsidTr="00D8386B">
        <w:tc>
          <w:tcPr>
            <w:tcW w:w="3936" w:type="dxa"/>
            <w:vAlign w:val="center"/>
          </w:tcPr>
          <w:p w:rsidR="008919E9" w:rsidRPr="008919E9" w:rsidRDefault="008919E9" w:rsidP="008919E9">
            <w:pPr>
              <w:jc w:val="center"/>
              <w:rPr>
                <w:b/>
              </w:rPr>
            </w:pPr>
            <w:r w:rsidRPr="008919E9">
              <w:rPr>
                <w:b/>
              </w:rPr>
              <w:t>Образовательная организация</w:t>
            </w:r>
          </w:p>
        </w:tc>
        <w:tc>
          <w:tcPr>
            <w:tcW w:w="2168" w:type="dxa"/>
            <w:vAlign w:val="center"/>
          </w:tcPr>
          <w:p w:rsidR="008919E9" w:rsidRPr="008919E9" w:rsidRDefault="008919E9" w:rsidP="008919E9">
            <w:pPr>
              <w:jc w:val="center"/>
              <w:rPr>
                <w:b/>
                <w:sz w:val="20"/>
              </w:rPr>
            </w:pPr>
            <w:r w:rsidRPr="008919E9">
              <w:rPr>
                <w:b/>
                <w:sz w:val="20"/>
              </w:rPr>
              <w:t xml:space="preserve">% педагогов, </w:t>
            </w:r>
          </w:p>
          <w:p w:rsidR="008919E9" w:rsidRPr="008919E9" w:rsidRDefault="008919E9" w:rsidP="008919E9">
            <w:pPr>
              <w:jc w:val="center"/>
              <w:rPr>
                <w:b/>
                <w:sz w:val="20"/>
              </w:rPr>
            </w:pPr>
            <w:r w:rsidRPr="008919E9">
              <w:rPr>
                <w:b/>
                <w:sz w:val="20"/>
              </w:rPr>
              <w:t xml:space="preserve">преподающих </w:t>
            </w:r>
          </w:p>
          <w:p w:rsidR="008919E9" w:rsidRPr="008919E9" w:rsidRDefault="008919E9" w:rsidP="008919E9">
            <w:pPr>
              <w:jc w:val="center"/>
              <w:rPr>
                <w:b/>
                <w:sz w:val="20"/>
              </w:rPr>
            </w:pPr>
            <w:r w:rsidRPr="008919E9">
              <w:rPr>
                <w:b/>
                <w:sz w:val="20"/>
              </w:rPr>
              <w:t>в 1-4 классах</w:t>
            </w:r>
          </w:p>
        </w:tc>
        <w:tc>
          <w:tcPr>
            <w:tcW w:w="2168" w:type="dxa"/>
          </w:tcPr>
          <w:p w:rsidR="008919E9" w:rsidRPr="008919E9" w:rsidRDefault="008919E9" w:rsidP="008919E9">
            <w:pPr>
              <w:jc w:val="center"/>
              <w:rPr>
                <w:b/>
                <w:sz w:val="20"/>
              </w:rPr>
            </w:pPr>
            <w:r w:rsidRPr="008919E9">
              <w:rPr>
                <w:b/>
                <w:sz w:val="20"/>
              </w:rPr>
              <w:t xml:space="preserve">% педагогов, </w:t>
            </w:r>
          </w:p>
          <w:p w:rsidR="008919E9" w:rsidRPr="008919E9" w:rsidRDefault="008919E9" w:rsidP="008919E9">
            <w:pPr>
              <w:jc w:val="center"/>
              <w:rPr>
                <w:b/>
                <w:sz w:val="20"/>
              </w:rPr>
            </w:pPr>
            <w:r w:rsidRPr="008919E9">
              <w:rPr>
                <w:b/>
                <w:sz w:val="20"/>
              </w:rPr>
              <w:t xml:space="preserve">преподающих </w:t>
            </w:r>
          </w:p>
          <w:p w:rsidR="008919E9" w:rsidRPr="008919E9" w:rsidRDefault="008919E9" w:rsidP="008919E9">
            <w:pPr>
              <w:jc w:val="center"/>
              <w:rPr>
                <w:b/>
                <w:sz w:val="20"/>
              </w:rPr>
            </w:pPr>
            <w:r w:rsidRPr="008919E9">
              <w:rPr>
                <w:b/>
                <w:sz w:val="20"/>
              </w:rPr>
              <w:t>в 5-9 классах</w:t>
            </w:r>
          </w:p>
        </w:tc>
        <w:tc>
          <w:tcPr>
            <w:tcW w:w="2169" w:type="dxa"/>
          </w:tcPr>
          <w:p w:rsidR="008919E9" w:rsidRPr="008919E9" w:rsidRDefault="008919E9" w:rsidP="008919E9">
            <w:pPr>
              <w:jc w:val="center"/>
              <w:rPr>
                <w:b/>
                <w:sz w:val="20"/>
              </w:rPr>
            </w:pPr>
            <w:r w:rsidRPr="008919E9">
              <w:rPr>
                <w:b/>
                <w:sz w:val="20"/>
              </w:rPr>
              <w:t xml:space="preserve">% педагогов, </w:t>
            </w:r>
          </w:p>
          <w:p w:rsidR="008919E9" w:rsidRPr="008919E9" w:rsidRDefault="008919E9" w:rsidP="008919E9">
            <w:pPr>
              <w:jc w:val="center"/>
              <w:rPr>
                <w:b/>
                <w:sz w:val="20"/>
              </w:rPr>
            </w:pPr>
            <w:r w:rsidRPr="008919E9">
              <w:rPr>
                <w:b/>
                <w:sz w:val="20"/>
              </w:rPr>
              <w:t xml:space="preserve">преподающих </w:t>
            </w:r>
          </w:p>
          <w:p w:rsidR="008919E9" w:rsidRPr="008919E9" w:rsidRDefault="008919E9" w:rsidP="008919E9">
            <w:pPr>
              <w:jc w:val="center"/>
              <w:rPr>
                <w:b/>
                <w:sz w:val="20"/>
              </w:rPr>
            </w:pPr>
            <w:r w:rsidRPr="008919E9">
              <w:rPr>
                <w:b/>
                <w:sz w:val="20"/>
              </w:rPr>
              <w:t>в 10-11 классах</w:t>
            </w:r>
          </w:p>
        </w:tc>
      </w:tr>
      <w:tr w:rsidR="00814C71" w:rsidRPr="00814C71" w:rsidTr="00814C71">
        <w:tc>
          <w:tcPr>
            <w:tcW w:w="3936" w:type="dxa"/>
            <w:shd w:val="clear" w:color="auto" w:fill="auto"/>
          </w:tcPr>
          <w:p w:rsidR="008919E9" w:rsidRPr="00814C71" w:rsidRDefault="008919E9" w:rsidP="008919E9">
            <w:pPr>
              <w:jc w:val="both"/>
            </w:pPr>
            <w:r w:rsidRPr="00814C71">
              <w:t>О(С)ОШ №1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-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-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50 %</w:t>
            </w:r>
          </w:p>
        </w:tc>
      </w:tr>
      <w:tr w:rsidR="00814C71" w:rsidRPr="00814C71" w:rsidTr="00814C71">
        <w:tc>
          <w:tcPr>
            <w:tcW w:w="3936" w:type="dxa"/>
            <w:shd w:val="clear" w:color="auto" w:fill="auto"/>
          </w:tcPr>
          <w:p w:rsidR="008919E9" w:rsidRPr="00814C71" w:rsidRDefault="008919E9" w:rsidP="008919E9">
            <w:pPr>
              <w:jc w:val="both"/>
            </w:pPr>
            <w:r w:rsidRPr="00814C71">
              <w:t>"Школа №2 им. Ю.А. Гагарина"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100 %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97 %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100 %</w:t>
            </w:r>
          </w:p>
        </w:tc>
      </w:tr>
      <w:tr w:rsidR="00814C71" w:rsidRPr="00814C71" w:rsidTr="00814C71">
        <w:tc>
          <w:tcPr>
            <w:tcW w:w="3936" w:type="dxa"/>
            <w:shd w:val="clear" w:color="auto" w:fill="auto"/>
          </w:tcPr>
          <w:p w:rsidR="008919E9" w:rsidRPr="00814C71" w:rsidRDefault="008919E9" w:rsidP="008919E9">
            <w:r w:rsidRPr="00814C71">
              <w:t>СОШ № 4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62 %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70 %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70 %</w:t>
            </w:r>
          </w:p>
        </w:tc>
      </w:tr>
      <w:tr w:rsidR="00814C71" w:rsidRPr="00814C71" w:rsidTr="00814C71">
        <w:tc>
          <w:tcPr>
            <w:tcW w:w="3936" w:type="dxa"/>
            <w:shd w:val="clear" w:color="auto" w:fill="auto"/>
          </w:tcPr>
          <w:p w:rsidR="008919E9" w:rsidRPr="00814C71" w:rsidRDefault="008919E9" w:rsidP="008919E9">
            <w:r w:rsidRPr="00814C71">
              <w:t>СОШ № 5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100 %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100 %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100 %</w:t>
            </w:r>
          </w:p>
        </w:tc>
      </w:tr>
      <w:tr w:rsidR="00814C71" w:rsidRPr="00814C71" w:rsidTr="00814C71">
        <w:tc>
          <w:tcPr>
            <w:tcW w:w="3936" w:type="dxa"/>
            <w:shd w:val="clear" w:color="auto" w:fill="auto"/>
          </w:tcPr>
          <w:p w:rsidR="008919E9" w:rsidRPr="00814C71" w:rsidRDefault="008919E9" w:rsidP="008919E9">
            <w:r w:rsidRPr="00814C71">
              <w:t>СОШ № 7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100 %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100 %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45 %</w:t>
            </w:r>
          </w:p>
        </w:tc>
      </w:tr>
      <w:tr w:rsidR="00814C71" w:rsidRPr="00814C71" w:rsidTr="00814C71">
        <w:tc>
          <w:tcPr>
            <w:tcW w:w="3936" w:type="dxa"/>
            <w:shd w:val="clear" w:color="auto" w:fill="auto"/>
          </w:tcPr>
          <w:p w:rsidR="008919E9" w:rsidRPr="00814C71" w:rsidRDefault="008919E9" w:rsidP="008919E9">
            <w:pPr>
              <w:jc w:val="both"/>
            </w:pPr>
            <w:r w:rsidRPr="00814C71">
              <w:t>СОШ № 9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83,3 %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76,2 %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70 %</w:t>
            </w:r>
          </w:p>
        </w:tc>
      </w:tr>
      <w:tr w:rsidR="00814C71" w:rsidRPr="00814C71" w:rsidTr="00814C71">
        <w:tc>
          <w:tcPr>
            <w:tcW w:w="3936" w:type="dxa"/>
            <w:shd w:val="clear" w:color="auto" w:fill="auto"/>
          </w:tcPr>
          <w:p w:rsidR="008919E9" w:rsidRPr="00814C71" w:rsidRDefault="008919E9" w:rsidP="008919E9">
            <w:pPr>
              <w:jc w:val="both"/>
            </w:pPr>
            <w:r w:rsidRPr="00814C71">
              <w:t>Гимназия № 10 имени А.Е. Бочкина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100 %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100 %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8919E9" w:rsidRPr="00814C71" w:rsidRDefault="008919E9" w:rsidP="008919E9">
            <w:pPr>
              <w:jc w:val="center"/>
            </w:pPr>
            <w:r w:rsidRPr="00814C71">
              <w:t>98 %</w:t>
            </w:r>
          </w:p>
        </w:tc>
      </w:tr>
    </w:tbl>
    <w:p w:rsidR="008919E9" w:rsidRPr="008919E9" w:rsidRDefault="008919E9" w:rsidP="008919E9">
      <w:pPr>
        <w:jc w:val="both"/>
        <w:rPr>
          <w:highlight w:val="yellow"/>
        </w:rPr>
      </w:pPr>
    </w:p>
    <w:p w:rsidR="008919E9" w:rsidRPr="008919E9" w:rsidRDefault="008919E9" w:rsidP="008919E9">
      <w:pPr>
        <w:ind w:firstLine="540"/>
        <w:jc w:val="both"/>
      </w:pPr>
      <w:r w:rsidRPr="008919E9">
        <w:t xml:space="preserve">Уже два года как вступил в силу федеральный государственный образовательный стандарт (ФГОС) начального общего образования обучающихся с системными нарушениями здоровья. Педагогическая деятельность в соответствии с новым ФГОС требует от учителя наличия системы специальных знаний в области анатомии, физиологии, специальной </w:t>
      </w:r>
      <w:r w:rsidRPr="008919E9">
        <w:lastRenderedPageBreak/>
        <w:t xml:space="preserve">психологии, дефектологии и социальной работы. </w:t>
      </w:r>
      <w:r w:rsidRPr="008919E9">
        <w:rPr>
          <w:b/>
        </w:rPr>
        <w:t>41</w:t>
      </w:r>
      <w:r w:rsidRPr="008919E9">
        <w:t xml:space="preserve"> педагог школ и </w:t>
      </w:r>
      <w:r w:rsidRPr="008919E9">
        <w:rPr>
          <w:b/>
        </w:rPr>
        <w:t xml:space="preserve">12 </w:t>
      </w:r>
      <w:r w:rsidRPr="008919E9">
        <w:t>работников ДОУ прошли повышение квалификации в соответствии с требованиями стандарта ОВЗ в этом учебном году.</w:t>
      </w:r>
    </w:p>
    <w:p w:rsidR="008919E9" w:rsidRPr="008919E9" w:rsidRDefault="008919E9" w:rsidP="008919E9">
      <w:pPr>
        <w:jc w:val="both"/>
        <w:rPr>
          <w:i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19E9" w:rsidRDefault="0003139F" w:rsidP="0003139F">
      <w:pPr>
        <w:ind w:left="720" w:hanging="294"/>
        <w:jc w:val="both"/>
        <w:rPr>
          <w:i/>
        </w:rPr>
      </w:pPr>
      <w:r w:rsidRPr="0003139F">
        <w:rPr>
          <w:i/>
        </w:rPr>
        <w:t>Потребности:</w:t>
      </w:r>
    </w:p>
    <w:p w:rsidR="0003139F" w:rsidRPr="008919E9" w:rsidRDefault="0003139F" w:rsidP="0003139F">
      <w:pPr>
        <w:ind w:left="720" w:hanging="294"/>
        <w:jc w:val="both"/>
        <w:rPr>
          <w:i/>
        </w:rPr>
      </w:pPr>
    </w:p>
    <w:p w:rsidR="008919E9" w:rsidRPr="008919E9" w:rsidRDefault="008919E9" w:rsidP="0003139F">
      <w:pPr>
        <w:numPr>
          <w:ilvl w:val="0"/>
          <w:numId w:val="3"/>
        </w:numPr>
        <w:tabs>
          <w:tab w:val="num" w:pos="720"/>
        </w:tabs>
        <w:ind w:left="284" w:hanging="284"/>
        <w:jc w:val="both"/>
      </w:pPr>
      <w:r w:rsidRPr="008919E9">
        <w:t>Доведение количества обученных педагогов-предметников начального, среднего и старшего звена по программам в рамках внедрения ФГОС до показателя 100 % в СОШ № 4, 7, 9;</w:t>
      </w:r>
    </w:p>
    <w:p w:rsidR="008919E9" w:rsidRPr="008919E9" w:rsidRDefault="0003139F" w:rsidP="0003139F">
      <w:pPr>
        <w:numPr>
          <w:ilvl w:val="0"/>
          <w:numId w:val="3"/>
        </w:numPr>
        <w:tabs>
          <w:tab w:val="num" w:pos="720"/>
        </w:tabs>
        <w:ind w:left="284" w:hanging="284"/>
        <w:jc w:val="both"/>
      </w:pPr>
      <w:r>
        <w:t>Увеличение</w:t>
      </w:r>
      <w:r w:rsidR="008919E9" w:rsidRPr="008919E9">
        <w:t xml:space="preserve"> количества педагогов</w:t>
      </w:r>
      <w:r>
        <w:t>,</w:t>
      </w:r>
      <w:r w:rsidR="008919E9" w:rsidRPr="008919E9">
        <w:t xml:space="preserve"> </w:t>
      </w:r>
      <w:r>
        <w:t xml:space="preserve">выбирающих </w:t>
      </w:r>
      <w:r w:rsidR="008919E9" w:rsidRPr="008919E9">
        <w:t>модель непрерывного профессионального роста, которая представляет собой многолетнюю, накопительную систему повышения квалификации каждого, путем создания своего электронного личного кабинета с возможностью самостоятельного выбора тематики, времени, количества часов обучения.</w:t>
      </w:r>
    </w:p>
    <w:p w:rsidR="00BD11D4" w:rsidRPr="00D47144" w:rsidRDefault="00BD11D4" w:rsidP="006F4C71">
      <w:pPr>
        <w:jc w:val="both"/>
      </w:pPr>
    </w:p>
    <w:p w:rsidR="00A674FD" w:rsidRPr="00B807DE" w:rsidRDefault="00312A0D" w:rsidP="00EC3B8C">
      <w:pPr>
        <w:numPr>
          <w:ilvl w:val="0"/>
          <w:numId w:val="8"/>
        </w:numPr>
        <w:jc w:val="both"/>
        <w:rPr>
          <w:u w:val="single"/>
        </w:rPr>
      </w:pPr>
      <w:r w:rsidRPr="00B807DE">
        <w:rPr>
          <w:i/>
          <w:u w:val="single"/>
        </w:rPr>
        <w:t>Организация и проведение государственной (итоговой) аттестации IX классов в новой форме</w:t>
      </w:r>
    </w:p>
    <w:p w:rsidR="00EF1B21" w:rsidRPr="00A45C18" w:rsidRDefault="00EF1B21" w:rsidP="00C70882">
      <w:pPr>
        <w:jc w:val="both"/>
        <w:rPr>
          <w:b/>
          <w:i/>
        </w:rPr>
      </w:pPr>
    </w:p>
    <w:p w:rsidR="00D8386B" w:rsidRPr="00D8386B" w:rsidRDefault="00C70882" w:rsidP="00D8386B">
      <w:pPr>
        <w:tabs>
          <w:tab w:val="left" w:pos="0"/>
        </w:tabs>
        <w:jc w:val="both"/>
      </w:pPr>
      <w:r w:rsidRPr="00A45C18">
        <w:tab/>
      </w:r>
      <w:r w:rsidR="00D8386B" w:rsidRPr="00D8386B">
        <w:t xml:space="preserve">В 2018 году государственная итоговая аттестация (далее – ГИА-9) по образовательным программам основного общего образования для выпускников </w:t>
      </w:r>
      <w:r w:rsidR="00D8386B" w:rsidRPr="00D8386B">
        <w:rPr>
          <w:lang w:val="en-US"/>
        </w:rPr>
        <w:t>IX</w:t>
      </w:r>
      <w:r w:rsidR="00D8386B" w:rsidRPr="00D8386B">
        <w:t xml:space="preserve"> классов общеобразовательных учреждений г. Дивногорска проходила по одиннадцати предметам: русскому языку, математике, физике, химии, биологии, географии, истории России, обществознанию, литературе, английскому языку и информатике и ИКТ. Девятиклассники проходили ГИА-9 по двум обязательным учебным предметам (русский язык и математика) и по двум учебным предметам по выбору.</w:t>
      </w:r>
    </w:p>
    <w:p w:rsidR="00D8386B" w:rsidRPr="00D8386B" w:rsidRDefault="00D8386B" w:rsidP="00D8386B">
      <w:pPr>
        <w:jc w:val="center"/>
        <w:rPr>
          <w:i/>
        </w:rPr>
      </w:pPr>
    </w:p>
    <w:p w:rsidR="00D8386B" w:rsidRPr="00D8386B" w:rsidRDefault="00D8386B" w:rsidP="00D8386B">
      <w:pPr>
        <w:jc w:val="center"/>
        <w:rPr>
          <w:i/>
        </w:rPr>
      </w:pPr>
      <w:r w:rsidRPr="00D8386B">
        <w:rPr>
          <w:i/>
        </w:rPr>
        <w:t xml:space="preserve">Участие выпускников IX классов в государственной итоговой аттестации </w:t>
      </w:r>
      <w:r w:rsidRPr="00D8386B">
        <w:rPr>
          <w:i/>
          <w:sz w:val="18"/>
        </w:rPr>
        <w:t>(без ДКИОР)</w:t>
      </w:r>
    </w:p>
    <w:p w:rsidR="00D8386B" w:rsidRPr="00D8386B" w:rsidRDefault="00D8386B" w:rsidP="00D8386B">
      <w:pPr>
        <w:tabs>
          <w:tab w:val="left" w:pos="0"/>
        </w:tabs>
        <w:jc w:val="both"/>
      </w:pPr>
    </w:p>
    <w:tbl>
      <w:tblPr>
        <w:tblW w:w="105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48"/>
        <w:gridCol w:w="876"/>
        <w:gridCol w:w="876"/>
        <w:gridCol w:w="876"/>
        <w:gridCol w:w="876"/>
        <w:gridCol w:w="876"/>
        <w:gridCol w:w="876"/>
        <w:gridCol w:w="756"/>
        <w:gridCol w:w="836"/>
        <w:gridCol w:w="756"/>
        <w:gridCol w:w="756"/>
        <w:gridCol w:w="836"/>
      </w:tblGrid>
      <w:tr w:rsidR="00D8386B" w:rsidRPr="00D8386B" w:rsidTr="00D8386B">
        <w:trPr>
          <w:trHeight w:val="1232"/>
        </w:trPr>
        <w:tc>
          <w:tcPr>
            <w:tcW w:w="696" w:type="dxa"/>
            <w:shd w:val="clear" w:color="auto" w:fill="9BBB5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Год</w:t>
            </w:r>
          </w:p>
        </w:tc>
        <w:tc>
          <w:tcPr>
            <w:tcW w:w="63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left="-129"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Всего</w:t>
            </w:r>
          </w:p>
          <w:p w:rsidR="00D8386B" w:rsidRPr="00D8386B" w:rsidRDefault="00D8386B" w:rsidP="00D8386B">
            <w:pPr>
              <w:ind w:left="-129"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выпускников</w:t>
            </w:r>
          </w:p>
        </w:tc>
        <w:tc>
          <w:tcPr>
            <w:tcW w:w="87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Русский язык</w:t>
            </w:r>
          </w:p>
        </w:tc>
        <w:tc>
          <w:tcPr>
            <w:tcW w:w="87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Математика</w:t>
            </w:r>
          </w:p>
        </w:tc>
        <w:tc>
          <w:tcPr>
            <w:tcW w:w="87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Физика</w:t>
            </w:r>
          </w:p>
        </w:tc>
        <w:tc>
          <w:tcPr>
            <w:tcW w:w="87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Химия</w:t>
            </w:r>
          </w:p>
        </w:tc>
        <w:tc>
          <w:tcPr>
            <w:tcW w:w="87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Биология</w:t>
            </w:r>
          </w:p>
        </w:tc>
        <w:tc>
          <w:tcPr>
            <w:tcW w:w="87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География</w:t>
            </w:r>
          </w:p>
        </w:tc>
        <w:tc>
          <w:tcPr>
            <w:tcW w:w="75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История</w:t>
            </w:r>
          </w:p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России</w:t>
            </w:r>
          </w:p>
        </w:tc>
        <w:tc>
          <w:tcPr>
            <w:tcW w:w="83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Обществознание</w:t>
            </w:r>
          </w:p>
        </w:tc>
        <w:tc>
          <w:tcPr>
            <w:tcW w:w="75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Литература</w:t>
            </w:r>
          </w:p>
        </w:tc>
        <w:tc>
          <w:tcPr>
            <w:tcW w:w="75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Английский язык</w:t>
            </w:r>
          </w:p>
        </w:tc>
        <w:tc>
          <w:tcPr>
            <w:tcW w:w="836" w:type="dxa"/>
            <w:shd w:val="clear" w:color="auto" w:fill="9BBB59"/>
            <w:textDirection w:val="btLr"/>
            <w:vAlign w:val="center"/>
          </w:tcPr>
          <w:p w:rsidR="00D8386B" w:rsidRPr="00D8386B" w:rsidRDefault="00D8386B" w:rsidP="00D8386B">
            <w:pPr>
              <w:ind w:right="113"/>
              <w:jc w:val="center"/>
              <w:rPr>
                <w:b/>
                <w:bCs/>
                <w:i/>
                <w:color w:val="000000"/>
                <w:sz w:val="18"/>
              </w:rPr>
            </w:pPr>
            <w:r w:rsidRPr="00D8386B">
              <w:rPr>
                <w:b/>
                <w:bCs/>
                <w:i/>
                <w:color w:val="000000"/>
                <w:sz w:val="18"/>
              </w:rPr>
              <w:t>Информатика и ИКТ</w:t>
            </w:r>
          </w:p>
        </w:tc>
      </w:tr>
      <w:tr w:rsidR="00D8386B" w:rsidRPr="00D8386B" w:rsidTr="00D8386B">
        <w:trPr>
          <w:trHeight w:val="150"/>
        </w:trPr>
        <w:tc>
          <w:tcPr>
            <w:tcW w:w="696" w:type="dxa"/>
            <w:vMerge w:val="restart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2013</w:t>
            </w:r>
          </w:p>
        </w:tc>
        <w:tc>
          <w:tcPr>
            <w:tcW w:w="636" w:type="dxa"/>
            <w:vMerge w:val="restart"/>
          </w:tcPr>
          <w:p w:rsidR="00D8386B" w:rsidRPr="00D8386B" w:rsidRDefault="00D8386B" w:rsidP="00D8386B">
            <w:pPr>
              <w:jc w:val="center"/>
            </w:pPr>
            <w:r w:rsidRPr="00D8386B">
              <w:t>242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</w:pPr>
            <w:r w:rsidRPr="00D8386B">
              <w:t>225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</w:pPr>
            <w:r w:rsidRPr="00D8386B">
              <w:t>225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</w:pPr>
            <w:r w:rsidRPr="00D8386B">
              <w:t>24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</w:pPr>
            <w:r w:rsidRPr="00D8386B">
              <w:t>14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</w:pPr>
            <w:r w:rsidRPr="00D8386B">
              <w:t>47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</w:pPr>
            <w:r w:rsidRPr="00D8386B">
              <w:t>66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</w:pPr>
            <w:r w:rsidRPr="00D8386B">
              <w:t>12</w:t>
            </w:r>
          </w:p>
        </w:tc>
        <w:tc>
          <w:tcPr>
            <w:tcW w:w="836" w:type="dxa"/>
          </w:tcPr>
          <w:p w:rsidR="00D8386B" w:rsidRPr="00D8386B" w:rsidRDefault="00D8386B" w:rsidP="00D8386B">
            <w:pPr>
              <w:jc w:val="center"/>
            </w:pPr>
            <w:r w:rsidRPr="00D8386B">
              <w:t>64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</w:pPr>
            <w:r w:rsidRPr="00D8386B">
              <w:t>5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</w:pPr>
            <w:r w:rsidRPr="00D8386B">
              <w:t>12</w:t>
            </w:r>
          </w:p>
        </w:tc>
        <w:tc>
          <w:tcPr>
            <w:tcW w:w="836" w:type="dxa"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  <w:r w:rsidRPr="00D8386B">
              <w:rPr>
                <w:bCs/>
              </w:rPr>
              <w:t>35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92,9%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92,9%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9,9%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5,8%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19,4%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27,3%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4,9%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26,4%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2,1%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4,9%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14,5%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 w:val="restart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2014</w:t>
            </w:r>
          </w:p>
        </w:tc>
        <w:tc>
          <w:tcPr>
            <w:tcW w:w="636" w:type="dxa"/>
            <w:vMerge w:val="restart"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  <w:r w:rsidRPr="00D8386B">
              <w:rPr>
                <w:bCs/>
              </w:rPr>
              <w:t>230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230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230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11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6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13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16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5</w:t>
            </w:r>
          </w:p>
        </w:tc>
        <w:tc>
          <w:tcPr>
            <w:tcW w:w="83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30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10</w:t>
            </w:r>
          </w:p>
        </w:tc>
        <w:tc>
          <w:tcPr>
            <w:tcW w:w="83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17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vMerge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100%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100%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4,8%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2,6%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5,7%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6,9%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2,2%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13%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0,4%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4,3%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7,4%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 w:val="restart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2015</w:t>
            </w:r>
          </w:p>
        </w:tc>
        <w:tc>
          <w:tcPr>
            <w:tcW w:w="636" w:type="dxa"/>
            <w:vMerge w:val="restart"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  <w:r w:rsidRPr="00D8386B">
              <w:rPr>
                <w:bCs/>
              </w:rPr>
              <w:t>256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256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256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15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9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15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8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5</w:t>
            </w:r>
          </w:p>
        </w:tc>
        <w:tc>
          <w:tcPr>
            <w:tcW w:w="83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30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11</w:t>
            </w:r>
          </w:p>
        </w:tc>
        <w:tc>
          <w:tcPr>
            <w:tcW w:w="83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23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100%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100%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5,9%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3,5%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5,9%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3,1%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1,9%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11,7%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0,8%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4,3%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8,9%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 w:val="restart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2016</w:t>
            </w:r>
          </w:p>
        </w:tc>
        <w:tc>
          <w:tcPr>
            <w:tcW w:w="636" w:type="dxa"/>
            <w:vMerge w:val="restart"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  <w:r w:rsidRPr="00D8386B">
              <w:rPr>
                <w:bCs/>
              </w:rPr>
              <w:t>258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258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258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36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34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112</w:t>
            </w:r>
          </w:p>
        </w:tc>
        <w:tc>
          <w:tcPr>
            <w:tcW w:w="87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90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19</w:t>
            </w:r>
          </w:p>
        </w:tc>
        <w:tc>
          <w:tcPr>
            <w:tcW w:w="83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139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12</w:t>
            </w:r>
          </w:p>
        </w:tc>
        <w:tc>
          <w:tcPr>
            <w:tcW w:w="75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16</w:t>
            </w:r>
          </w:p>
        </w:tc>
        <w:tc>
          <w:tcPr>
            <w:tcW w:w="836" w:type="dxa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55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vMerge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13,9%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13,2%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43,4%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34,8%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7,4%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53,9%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4,6%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6,2%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21,3%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 w:val="restart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2017</w:t>
            </w:r>
          </w:p>
        </w:tc>
        <w:tc>
          <w:tcPr>
            <w:tcW w:w="636" w:type="dxa"/>
            <w:vMerge w:val="restart"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  <w:r w:rsidRPr="00D8386B">
              <w:rPr>
                <w:bCs/>
              </w:rPr>
              <w:t>258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  <w:r w:rsidRPr="00D8386B">
              <w:rPr>
                <w:bCs/>
              </w:rPr>
              <w:t>258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  <w:r w:rsidRPr="00D8386B">
              <w:rPr>
                <w:bCs/>
              </w:rPr>
              <w:t>258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36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38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83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107</w:t>
            </w:r>
          </w:p>
        </w:tc>
        <w:tc>
          <w:tcPr>
            <w:tcW w:w="75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17</w:t>
            </w:r>
          </w:p>
        </w:tc>
        <w:tc>
          <w:tcPr>
            <w:tcW w:w="83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146</w:t>
            </w:r>
          </w:p>
        </w:tc>
        <w:tc>
          <w:tcPr>
            <w:tcW w:w="75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</w:t>
            </w:r>
          </w:p>
        </w:tc>
        <w:tc>
          <w:tcPr>
            <w:tcW w:w="75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6</w:t>
            </w:r>
          </w:p>
        </w:tc>
        <w:tc>
          <w:tcPr>
            <w:tcW w:w="83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71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13,9%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14,7%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32,2%</w:t>
            </w:r>
          </w:p>
        </w:tc>
        <w:tc>
          <w:tcPr>
            <w:tcW w:w="87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41,5%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6,6%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56,6%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0,7%</w:t>
            </w:r>
          </w:p>
        </w:tc>
        <w:tc>
          <w:tcPr>
            <w:tcW w:w="75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2,3%</w:t>
            </w:r>
          </w:p>
        </w:tc>
        <w:tc>
          <w:tcPr>
            <w:tcW w:w="836" w:type="dxa"/>
            <w:shd w:val="clear" w:color="auto" w:fill="C5E0B3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386B">
              <w:rPr>
                <w:bCs/>
                <w:color w:val="000000"/>
                <w:sz w:val="23"/>
                <w:szCs w:val="23"/>
              </w:rPr>
              <w:t>27,5%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 w:val="restart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2018</w:t>
            </w:r>
          </w:p>
        </w:tc>
        <w:tc>
          <w:tcPr>
            <w:tcW w:w="636" w:type="dxa"/>
            <w:vMerge w:val="restart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303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302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302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35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38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89</w:t>
            </w:r>
          </w:p>
        </w:tc>
        <w:tc>
          <w:tcPr>
            <w:tcW w:w="87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104</w:t>
            </w:r>
          </w:p>
        </w:tc>
        <w:tc>
          <w:tcPr>
            <w:tcW w:w="75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12</w:t>
            </w:r>
          </w:p>
        </w:tc>
        <w:tc>
          <w:tcPr>
            <w:tcW w:w="83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136</w:t>
            </w:r>
          </w:p>
        </w:tc>
        <w:tc>
          <w:tcPr>
            <w:tcW w:w="75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13</w:t>
            </w:r>
          </w:p>
        </w:tc>
        <w:tc>
          <w:tcPr>
            <w:tcW w:w="75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25</w:t>
            </w:r>
          </w:p>
        </w:tc>
        <w:tc>
          <w:tcPr>
            <w:tcW w:w="836" w:type="dxa"/>
            <w:shd w:val="clear" w:color="auto" w:fill="FFFFFF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148</w:t>
            </w:r>
          </w:p>
        </w:tc>
      </w:tr>
      <w:tr w:rsidR="00D8386B" w:rsidRPr="00D8386B" w:rsidTr="00D8386B">
        <w:trPr>
          <w:trHeight w:val="138"/>
        </w:trPr>
        <w:tc>
          <w:tcPr>
            <w:tcW w:w="69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vMerge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99,7%</w:t>
            </w:r>
          </w:p>
        </w:tc>
        <w:tc>
          <w:tcPr>
            <w:tcW w:w="87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99,7%</w:t>
            </w:r>
          </w:p>
        </w:tc>
        <w:tc>
          <w:tcPr>
            <w:tcW w:w="87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11,6%</w:t>
            </w:r>
          </w:p>
        </w:tc>
        <w:tc>
          <w:tcPr>
            <w:tcW w:w="87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10,2%</w:t>
            </w:r>
          </w:p>
        </w:tc>
        <w:tc>
          <w:tcPr>
            <w:tcW w:w="87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29,5%</w:t>
            </w:r>
          </w:p>
        </w:tc>
        <w:tc>
          <w:tcPr>
            <w:tcW w:w="87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34,4%</w:t>
            </w:r>
          </w:p>
        </w:tc>
        <w:tc>
          <w:tcPr>
            <w:tcW w:w="75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3,9%</w:t>
            </w:r>
          </w:p>
        </w:tc>
        <w:tc>
          <w:tcPr>
            <w:tcW w:w="83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45%</w:t>
            </w:r>
          </w:p>
        </w:tc>
        <w:tc>
          <w:tcPr>
            <w:tcW w:w="75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4,3%</w:t>
            </w:r>
          </w:p>
        </w:tc>
        <w:tc>
          <w:tcPr>
            <w:tcW w:w="75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8,3%</w:t>
            </w:r>
          </w:p>
        </w:tc>
        <w:tc>
          <w:tcPr>
            <w:tcW w:w="836" w:type="dxa"/>
            <w:shd w:val="clear" w:color="auto" w:fill="92D050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49%</w:t>
            </w:r>
          </w:p>
        </w:tc>
      </w:tr>
    </w:tbl>
    <w:p w:rsidR="00D8386B" w:rsidRPr="00D8386B" w:rsidRDefault="00D8386B" w:rsidP="00D8386B">
      <w:pPr>
        <w:tabs>
          <w:tab w:val="left" w:pos="0"/>
        </w:tabs>
        <w:jc w:val="both"/>
      </w:pPr>
    </w:p>
    <w:p w:rsidR="00D8386B" w:rsidRPr="00D8386B" w:rsidRDefault="00D8386B" w:rsidP="00D8386B">
      <w:pPr>
        <w:ind w:firstLine="709"/>
      </w:pPr>
      <w:r w:rsidRPr="00D8386B">
        <w:t xml:space="preserve">Общее количество выпускников 9 классов в 2018 году </w:t>
      </w:r>
      <w:r w:rsidRPr="00D8386B">
        <w:rPr>
          <w:b/>
          <w:sz w:val="28"/>
        </w:rPr>
        <w:t>303</w:t>
      </w:r>
      <w:r w:rsidRPr="00D8386B">
        <w:rPr>
          <w:sz w:val="32"/>
        </w:rPr>
        <w:t xml:space="preserve"> </w:t>
      </w:r>
      <w:r w:rsidRPr="00D8386B">
        <w:t>человек, из них:</w:t>
      </w:r>
    </w:p>
    <w:p w:rsidR="00D8386B" w:rsidRPr="00D8386B" w:rsidRDefault="00D8386B" w:rsidP="00D8386B">
      <w:r w:rsidRPr="00D8386B">
        <w:t xml:space="preserve">- </w:t>
      </w:r>
      <w:r w:rsidRPr="00D8386B">
        <w:rPr>
          <w:b/>
        </w:rPr>
        <w:t>297</w:t>
      </w:r>
      <w:r w:rsidRPr="00D8386B">
        <w:t xml:space="preserve"> (98,3%) – сдавали экзамены в форме ОГЭ (русский и математику, также по два предмета по выбору) </w:t>
      </w:r>
    </w:p>
    <w:p w:rsidR="00D8386B" w:rsidRPr="00D8386B" w:rsidRDefault="00D8386B" w:rsidP="00D8386B">
      <w:r w:rsidRPr="00D8386B">
        <w:t xml:space="preserve">- </w:t>
      </w:r>
      <w:r w:rsidRPr="00D8386B">
        <w:rPr>
          <w:b/>
        </w:rPr>
        <w:t>5</w:t>
      </w:r>
      <w:r w:rsidRPr="00D8386B">
        <w:t xml:space="preserve"> (1,7%) – обучающиеся с ОВЗ сдавали экзамены в форме ОГЭ (русский и математику -1чел., 4 предмета – 4 чел.)</w:t>
      </w:r>
    </w:p>
    <w:p w:rsidR="00D8386B" w:rsidRPr="00D8386B" w:rsidRDefault="00D8386B" w:rsidP="00D8386B">
      <w:r w:rsidRPr="00D8386B">
        <w:t xml:space="preserve">- </w:t>
      </w:r>
      <w:r w:rsidRPr="00D8386B">
        <w:rPr>
          <w:b/>
        </w:rPr>
        <w:t>1</w:t>
      </w:r>
      <w:r w:rsidRPr="00D8386B">
        <w:t xml:space="preserve"> обучающийся прошлых лет (Рябенко М.В., МБОУ «Школа №2 им. Ю.А.Гагарина») – пересдача предмета ИСТОРИЯ.</w:t>
      </w:r>
    </w:p>
    <w:p w:rsidR="00D8386B" w:rsidRPr="00D8386B" w:rsidRDefault="00D8386B" w:rsidP="00D8386B">
      <w:pPr>
        <w:ind w:firstLine="709"/>
        <w:jc w:val="both"/>
        <w:rPr>
          <w:i/>
          <w:sz w:val="20"/>
        </w:rPr>
      </w:pPr>
      <w:r w:rsidRPr="00D8386B">
        <w:lastRenderedPageBreak/>
        <w:t xml:space="preserve">В 2018г. совместно с выпускниками ОУ в государственной итоговой аттестации принимали участие </w:t>
      </w:r>
      <w:r w:rsidRPr="00D8386B">
        <w:rPr>
          <w:b/>
        </w:rPr>
        <w:t>16</w:t>
      </w:r>
      <w:r w:rsidRPr="00D8386B">
        <w:t xml:space="preserve"> выпускников КГАПОУ "ДКИОР" </w:t>
      </w:r>
      <w:r w:rsidRPr="00D8386B">
        <w:rPr>
          <w:i/>
          <w:sz w:val="20"/>
        </w:rPr>
        <w:t>(ниже в таблицах приведены итоги без выпускников ДКИОР)</w:t>
      </w:r>
    </w:p>
    <w:p w:rsidR="00D8386B" w:rsidRPr="00D8386B" w:rsidRDefault="00D8386B" w:rsidP="00D8386B">
      <w:pPr>
        <w:tabs>
          <w:tab w:val="left" w:pos="0"/>
        </w:tabs>
        <w:jc w:val="both"/>
      </w:pPr>
      <w:r w:rsidRPr="00D8386B">
        <w:tab/>
        <w:t>Как и в прошлом году результаты основного государственного экзамена (далее - ОГЭ) по предметам по выбору влияли на выставление отметок в аттестат об основном общем образовании.</w:t>
      </w:r>
    </w:p>
    <w:p w:rsidR="00D8386B" w:rsidRPr="00D8386B" w:rsidRDefault="00D8386B" w:rsidP="00D8386B">
      <w:pPr>
        <w:tabs>
          <w:tab w:val="left" w:pos="0"/>
        </w:tabs>
        <w:jc w:val="both"/>
        <w:rPr>
          <w:i/>
        </w:rPr>
      </w:pPr>
      <w:r w:rsidRPr="00D8386B">
        <w:tab/>
      </w:r>
      <w:r w:rsidRPr="00D8386B">
        <w:rPr>
          <w:b/>
        </w:rPr>
        <w:t>56</w:t>
      </w:r>
      <w:r w:rsidRPr="00D8386B">
        <w:t xml:space="preserve"> учащихся получили одну и более отметок «2» по сдаваемым предметам </w:t>
      </w:r>
      <w:r w:rsidRPr="00D8386B">
        <w:rPr>
          <w:i/>
        </w:rPr>
        <w:t xml:space="preserve">(в прошлом году </w:t>
      </w:r>
      <w:r w:rsidRPr="00D8386B">
        <w:rPr>
          <w:b/>
          <w:i/>
        </w:rPr>
        <w:t>88</w:t>
      </w:r>
      <w:r w:rsidRPr="00D8386B">
        <w:rPr>
          <w:i/>
        </w:rPr>
        <w:t xml:space="preserve"> (34,8%).</w:t>
      </w:r>
    </w:p>
    <w:p w:rsidR="00D8386B" w:rsidRPr="00D8386B" w:rsidRDefault="00D8386B" w:rsidP="00D8386B">
      <w:pPr>
        <w:tabs>
          <w:tab w:val="left" w:pos="0"/>
        </w:tabs>
        <w:jc w:val="both"/>
      </w:pPr>
      <w:r w:rsidRPr="00D8386B">
        <w:tab/>
        <w:t>Пересдача неудовлетворительных результатов согласно п. 30 Порядка ГИА-9 предусмотрена для всех предметов в резервные дни и только для тех выпускников, которые получили не более 2-х «2» в основной период сдачи ГИА-9, но пересдать на положительный результат получилось не у всех.</w:t>
      </w:r>
    </w:p>
    <w:p w:rsidR="00D8386B" w:rsidRPr="00D8386B" w:rsidRDefault="00D8386B" w:rsidP="00D8386B">
      <w:pPr>
        <w:tabs>
          <w:tab w:val="left" w:pos="0"/>
        </w:tabs>
        <w:jc w:val="center"/>
        <w:rPr>
          <w:i/>
          <w:sz w:val="16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947"/>
        <w:gridCol w:w="2295"/>
        <w:gridCol w:w="2296"/>
        <w:gridCol w:w="2161"/>
      </w:tblGrid>
      <w:tr w:rsidR="00D8386B" w:rsidRPr="00D8386B" w:rsidTr="00814C71">
        <w:tc>
          <w:tcPr>
            <w:tcW w:w="2145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b/>
              </w:rPr>
            </w:pPr>
            <w:r w:rsidRPr="00D8386B">
              <w:rPr>
                <w:b/>
              </w:rPr>
              <w:t>Предмет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b/>
              </w:rPr>
            </w:pPr>
            <w:r w:rsidRPr="00D8386B">
              <w:rPr>
                <w:b/>
                <w:sz w:val="16"/>
              </w:rPr>
              <w:t>Кол-во сдающих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D8386B">
              <w:rPr>
                <w:b/>
                <w:sz w:val="20"/>
              </w:rPr>
              <w:t>Количество учащихся,</w:t>
            </w:r>
          </w:p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D8386B">
              <w:rPr>
                <w:b/>
                <w:sz w:val="20"/>
              </w:rPr>
              <w:t>сдавших экзамены</w:t>
            </w:r>
          </w:p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D8386B">
              <w:rPr>
                <w:b/>
                <w:sz w:val="20"/>
              </w:rPr>
              <w:t>на «4» и «5»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D8386B">
              <w:rPr>
                <w:b/>
                <w:sz w:val="20"/>
              </w:rPr>
              <w:t xml:space="preserve">Количество «2» </w:t>
            </w:r>
          </w:p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D8386B">
              <w:rPr>
                <w:b/>
                <w:sz w:val="20"/>
              </w:rPr>
              <w:t>по предмету</w:t>
            </w:r>
          </w:p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D8386B">
              <w:rPr>
                <w:b/>
                <w:sz w:val="20"/>
              </w:rPr>
              <w:t>(% от числа сдающих)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b/>
              </w:rPr>
            </w:pPr>
            <w:r w:rsidRPr="00D8386B">
              <w:rPr>
                <w:b/>
                <w:sz w:val="20"/>
              </w:rPr>
              <w:t xml:space="preserve">Кол-во учащихся, пересдавших предмет в основной период 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Математика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302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highlight w:val="yellow"/>
              </w:rPr>
            </w:pPr>
            <w:r w:rsidRPr="00D8386B">
              <w:t>193 (60,7%)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31 (10,3%)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14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Русский язык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302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highlight w:val="yellow"/>
              </w:rPr>
            </w:pPr>
            <w:r w:rsidRPr="00D8386B">
              <w:t>160 (53%)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21 (8,9%)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10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Обществознание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136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highlight w:val="yellow"/>
              </w:rPr>
            </w:pPr>
            <w:r w:rsidRPr="00D8386B">
              <w:t>90 (66,2%)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5 (3,7%)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География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104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highlight w:val="yellow"/>
              </w:rPr>
            </w:pPr>
            <w:r w:rsidRPr="00D8386B">
              <w:t>56 (47%)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17 (16,3%)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10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Биология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89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highlight w:val="yellow"/>
              </w:rPr>
            </w:pPr>
            <w:r w:rsidRPr="00D8386B">
              <w:t>35 (39,3%)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4 (4,5%)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Информатика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148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highlight w:val="yellow"/>
              </w:rPr>
            </w:pPr>
            <w:r w:rsidRPr="00D8386B">
              <w:t>83 (56,1%)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12 (8,1%)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9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История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12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highlight w:val="yellow"/>
              </w:rPr>
            </w:pPr>
            <w:r w:rsidRPr="00D8386B">
              <w:t>7 (58,3%)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0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0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Физика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35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highlight w:val="yellow"/>
              </w:rPr>
            </w:pPr>
            <w:r w:rsidRPr="00D8386B">
              <w:t>19 (54,3%)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0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0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Химия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38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highlight w:val="yellow"/>
              </w:rPr>
            </w:pPr>
            <w:r w:rsidRPr="00D8386B">
              <w:t>27 (71,1%)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2 (5,3%)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2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Литература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13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0"/>
                <w:szCs w:val="20"/>
                <w:highlight w:val="yellow"/>
              </w:rPr>
            </w:pPr>
            <w:r w:rsidRPr="00D8386B">
              <w:t>5 (38,5%)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2 (15,4%)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2</w:t>
            </w:r>
          </w:p>
        </w:tc>
      </w:tr>
      <w:tr w:rsidR="00D8386B" w:rsidRPr="00D8386B" w:rsidTr="00814C71">
        <w:tc>
          <w:tcPr>
            <w:tcW w:w="2145" w:type="dxa"/>
          </w:tcPr>
          <w:p w:rsidR="00D8386B" w:rsidRPr="00D8386B" w:rsidRDefault="00D8386B" w:rsidP="00D8386B">
            <w:pPr>
              <w:tabs>
                <w:tab w:val="left" w:pos="0"/>
              </w:tabs>
            </w:pPr>
            <w:r w:rsidRPr="00D8386B">
              <w:t>Английский язык</w:t>
            </w:r>
          </w:p>
        </w:tc>
        <w:tc>
          <w:tcPr>
            <w:tcW w:w="947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25</w:t>
            </w:r>
          </w:p>
        </w:tc>
        <w:tc>
          <w:tcPr>
            <w:tcW w:w="2295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D8386B">
              <w:t>18 (72%)</w:t>
            </w:r>
          </w:p>
        </w:tc>
        <w:tc>
          <w:tcPr>
            <w:tcW w:w="2296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2 (8%)</w:t>
            </w:r>
          </w:p>
        </w:tc>
        <w:tc>
          <w:tcPr>
            <w:tcW w:w="2161" w:type="dxa"/>
            <w:vAlign w:val="center"/>
          </w:tcPr>
          <w:p w:rsidR="00D8386B" w:rsidRPr="00D8386B" w:rsidRDefault="00D8386B" w:rsidP="00D8386B">
            <w:pPr>
              <w:tabs>
                <w:tab w:val="left" w:pos="0"/>
              </w:tabs>
              <w:jc w:val="center"/>
            </w:pPr>
            <w:r w:rsidRPr="00D8386B">
              <w:t>1</w:t>
            </w:r>
          </w:p>
        </w:tc>
      </w:tr>
    </w:tbl>
    <w:p w:rsidR="00D8386B" w:rsidRPr="00D8386B" w:rsidRDefault="00D8386B" w:rsidP="00D8386B">
      <w:pPr>
        <w:tabs>
          <w:tab w:val="left" w:pos="0"/>
        </w:tabs>
        <w:jc w:val="both"/>
      </w:pPr>
    </w:p>
    <w:p w:rsidR="00D8386B" w:rsidRPr="00D8386B" w:rsidRDefault="00D8386B" w:rsidP="00D8386B">
      <w:pPr>
        <w:ind w:firstLine="426"/>
        <w:rPr>
          <w:bCs/>
          <w:u w:val="single"/>
        </w:rPr>
      </w:pPr>
      <w:r w:rsidRPr="00D8386B">
        <w:rPr>
          <w:b/>
          <w:bCs/>
          <w:u w:val="single"/>
        </w:rPr>
        <w:t>4</w:t>
      </w:r>
      <w:r w:rsidRPr="00D8386B">
        <w:rPr>
          <w:bCs/>
          <w:u w:val="single"/>
        </w:rPr>
        <w:t xml:space="preserve"> учащихся получили</w:t>
      </w:r>
      <w:r w:rsidRPr="00D8386B">
        <w:rPr>
          <w:b/>
          <w:bCs/>
          <w:sz w:val="27"/>
          <w:szCs w:val="27"/>
          <w:u w:val="single"/>
        </w:rPr>
        <w:t xml:space="preserve"> </w:t>
      </w:r>
      <w:r w:rsidRPr="00D8386B">
        <w:rPr>
          <w:bCs/>
          <w:sz w:val="27"/>
          <w:szCs w:val="27"/>
          <w:u w:val="single"/>
        </w:rPr>
        <w:t xml:space="preserve">оценку </w:t>
      </w:r>
      <w:r w:rsidRPr="00D8386B">
        <w:rPr>
          <w:b/>
          <w:bCs/>
          <w:sz w:val="27"/>
          <w:szCs w:val="27"/>
          <w:u w:val="single"/>
        </w:rPr>
        <w:t xml:space="preserve">"2" </w:t>
      </w:r>
      <w:r w:rsidRPr="00D8386B">
        <w:rPr>
          <w:b/>
          <w:bCs/>
          <w:u w:val="single"/>
        </w:rPr>
        <w:t>по четырем</w:t>
      </w:r>
      <w:r w:rsidRPr="00D8386B">
        <w:rPr>
          <w:bCs/>
          <w:u w:val="single"/>
        </w:rPr>
        <w:t xml:space="preserve"> предметам: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Бадерин Денис Геннадьевич - "Школа №2 им. Ю.А.Гагарина"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Григорьев Роман Сергеевич - "Школа №2 им. Ю.А.Гагарина"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Несина Анастасия Сергеевна - "Школа №2 им. Ю.А.Гагарина"</w:t>
      </w:r>
      <w:r w:rsidRPr="00D8386B">
        <w:rPr>
          <w:i/>
        </w:rPr>
        <w:br/>
        <w:t>Бадаев Данил Евгеньевич - СОШ № 9</w:t>
      </w:r>
    </w:p>
    <w:p w:rsidR="00D8386B" w:rsidRPr="00D8386B" w:rsidRDefault="00D8386B" w:rsidP="00D8386B">
      <w:pPr>
        <w:ind w:left="1134"/>
        <w:rPr>
          <w:i/>
          <w:highlight w:val="yellow"/>
        </w:rPr>
      </w:pPr>
    </w:p>
    <w:p w:rsidR="00D8386B" w:rsidRPr="00D8386B" w:rsidRDefault="00D8386B" w:rsidP="00D8386B">
      <w:pPr>
        <w:ind w:firstLine="426"/>
        <w:jc w:val="both"/>
        <w:rPr>
          <w:bCs/>
          <w:u w:val="single"/>
        </w:rPr>
      </w:pPr>
      <w:r w:rsidRPr="00D8386B">
        <w:rPr>
          <w:b/>
          <w:bCs/>
          <w:u w:val="single"/>
        </w:rPr>
        <w:t>8</w:t>
      </w:r>
      <w:r w:rsidRPr="00D8386B">
        <w:rPr>
          <w:bCs/>
          <w:u w:val="single"/>
        </w:rPr>
        <w:t xml:space="preserve"> учащийся – получили оценку</w:t>
      </w:r>
      <w:r w:rsidRPr="00D8386B">
        <w:rPr>
          <w:b/>
          <w:bCs/>
          <w:u w:val="single"/>
        </w:rPr>
        <w:t xml:space="preserve"> "2" по трем</w:t>
      </w:r>
      <w:r w:rsidRPr="00D8386B">
        <w:rPr>
          <w:bCs/>
          <w:u w:val="single"/>
        </w:rPr>
        <w:t xml:space="preserve"> предметам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Наврузбекова Снежана Витальевна - "Школа №2 им. Ю.А.Гагарина"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Кипка Дарья Алексеевна - СОШ № 4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Никишина Виктория Станиславовна - СОШ № 4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Лоскутникова Марина Андреевна - СОШ № 5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Никитин Никита Алексеевич - СОШ № 5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Эстремских Константин Андреевич - СОШ № 5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Волошин Данила Павлович - СОШ № 7</w:t>
      </w:r>
    </w:p>
    <w:p w:rsidR="00D8386B" w:rsidRPr="00D8386B" w:rsidRDefault="00D8386B" w:rsidP="00D8386B">
      <w:pPr>
        <w:ind w:left="1134"/>
        <w:rPr>
          <w:i/>
        </w:rPr>
      </w:pPr>
      <w:r w:rsidRPr="00D8386B">
        <w:rPr>
          <w:i/>
        </w:rPr>
        <w:t>Забелин Дмитрий Александрович - СОШ № 7</w:t>
      </w:r>
    </w:p>
    <w:p w:rsidR="00D8386B" w:rsidRPr="00D8386B" w:rsidRDefault="00D8386B" w:rsidP="00D8386B">
      <w:pPr>
        <w:jc w:val="center"/>
        <w:rPr>
          <w:b/>
          <w:sz w:val="16"/>
        </w:rPr>
      </w:pPr>
    </w:p>
    <w:p w:rsidR="00D8386B" w:rsidRPr="00D8386B" w:rsidRDefault="00D8386B" w:rsidP="00D8386B">
      <w:pPr>
        <w:tabs>
          <w:tab w:val="left" w:pos="0"/>
        </w:tabs>
        <w:jc w:val="both"/>
        <w:rPr>
          <w:b/>
        </w:rPr>
      </w:pPr>
      <w:r w:rsidRPr="00D8386B">
        <w:tab/>
        <w:t xml:space="preserve">Основанием для получения аттестата об основном общем образовании в 2018 году явилось успешное прохождение ГИА-9 по обязательным предметам – русскому языку и математике и двум предметам по выбору. </w:t>
      </w:r>
      <w:r w:rsidRPr="00D8386B">
        <w:rPr>
          <w:b/>
        </w:rPr>
        <w:t>22</w:t>
      </w:r>
      <w:r w:rsidRPr="00D8386B">
        <w:t xml:space="preserve"> учащихся 9-х классов, получивших более 2-х отрицательных результатов по сдаваемым предметам, согласно п. 61 Порядка имеют право пересдачи этих предметов только в сентябре текущего года.</w:t>
      </w:r>
      <w:r w:rsidRPr="00D8386B">
        <w:rPr>
          <w:b/>
        </w:rPr>
        <w:t xml:space="preserve"> </w:t>
      </w:r>
    </w:p>
    <w:p w:rsidR="00D8386B" w:rsidRPr="00D8386B" w:rsidRDefault="00D8386B" w:rsidP="00D8386B">
      <w:pPr>
        <w:jc w:val="center"/>
        <w:rPr>
          <w:i/>
        </w:rPr>
      </w:pPr>
    </w:p>
    <w:p w:rsidR="00D8386B" w:rsidRPr="00D8386B" w:rsidRDefault="00D8386B" w:rsidP="00D8386B">
      <w:pPr>
        <w:jc w:val="center"/>
        <w:rPr>
          <w:i/>
        </w:rPr>
      </w:pPr>
      <w:r w:rsidRPr="00D8386B">
        <w:rPr>
          <w:i/>
        </w:rPr>
        <w:t>Информация по количеству пересдающих «2» в СЕНТЯБРЕ</w:t>
      </w:r>
    </w:p>
    <w:p w:rsidR="00D8386B" w:rsidRPr="00D8386B" w:rsidRDefault="00D8386B" w:rsidP="00D8386B"/>
    <w:tbl>
      <w:tblPr>
        <w:tblW w:w="492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883"/>
        <w:gridCol w:w="1032"/>
        <w:gridCol w:w="1027"/>
        <w:gridCol w:w="1029"/>
        <w:gridCol w:w="866"/>
        <w:gridCol w:w="1039"/>
        <w:gridCol w:w="991"/>
        <w:gridCol w:w="973"/>
      </w:tblGrid>
      <w:tr w:rsidR="00D8386B" w:rsidRPr="00D8386B" w:rsidTr="00D8386B">
        <w:trPr>
          <w:trHeight w:val="268"/>
        </w:trPr>
        <w:tc>
          <w:tcPr>
            <w:tcW w:w="963" w:type="pct"/>
            <w:shd w:val="clear" w:color="auto" w:fill="FFFFFF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8386B">
              <w:rPr>
                <w:b/>
                <w:bCs/>
                <w:color w:val="000000"/>
                <w:sz w:val="20"/>
                <w:szCs w:val="14"/>
              </w:rPr>
              <w:t>ОО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8386B">
              <w:rPr>
                <w:b/>
                <w:bCs/>
                <w:color w:val="000000"/>
                <w:sz w:val="20"/>
                <w:szCs w:val="14"/>
              </w:rPr>
              <w:t>МАТ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8386B">
              <w:rPr>
                <w:b/>
                <w:bCs/>
                <w:color w:val="000000"/>
                <w:sz w:val="20"/>
                <w:szCs w:val="14"/>
              </w:rPr>
              <w:t>РЯ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8386B">
              <w:rPr>
                <w:b/>
                <w:bCs/>
                <w:color w:val="000000"/>
                <w:sz w:val="20"/>
                <w:szCs w:val="14"/>
              </w:rPr>
              <w:t>ОБЩ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8386B">
              <w:rPr>
                <w:b/>
                <w:bCs/>
                <w:color w:val="000000"/>
                <w:sz w:val="20"/>
                <w:szCs w:val="14"/>
              </w:rPr>
              <w:t>ГЕО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8386B">
              <w:rPr>
                <w:b/>
                <w:bCs/>
                <w:color w:val="000000"/>
                <w:sz w:val="20"/>
                <w:szCs w:val="14"/>
              </w:rPr>
              <w:t>БИО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8386B">
              <w:rPr>
                <w:b/>
                <w:bCs/>
                <w:color w:val="000000"/>
                <w:sz w:val="20"/>
                <w:szCs w:val="14"/>
              </w:rPr>
              <w:t>Англ. яз.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8386B">
              <w:rPr>
                <w:b/>
                <w:bCs/>
                <w:color w:val="000000"/>
                <w:sz w:val="20"/>
                <w:szCs w:val="14"/>
              </w:rPr>
              <w:t>ИНФ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8386B">
              <w:rPr>
                <w:b/>
                <w:bCs/>
                <w:color w:val="000000"/>
                <w:sz w:val="20"/>
                <w:szCs w:val="14"/>
              </w:rPr>
              <w:t>ЛИТ</w:t>
            </w:r>
          </w:p>
        </w:tc>
      </w:tr>
      <w:tr w:rsidR="00D8386B" w:rsidRPr="00D8386B" w:rsidTr="00D8386B">
        <w:trPr>
          <w:trHeight w:val="268"/>
        </w:trPr>
        <w:tc>
          <w:tcPr>
            <w:tcW w:w="963" w:type="pct"/>
            <w:shd w:val="clear" w:color="auto" w:fill="FFFFFF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Cs w:val="14"/>
              </w:rPr>
            </w:pPr>
            <w:r w:rsidRPr="00D8386B">
              <w:rPr>
                <w:bCs/>
                <w:color w:val="000000"/>
                <w:szCs w:val="14"/>
              </w:rPr>
              <w:lastRenderedPageBreak/>
              <w:t>Школа № 2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7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4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4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</w:tr>
      <w:tr w:rsidR="00D8386B" w:rsidRPr="00D8386B" w:rsidTr="00D8386B">
        <w:trPr>
          <w:trHeight w:val="268"/>
        </w:trPr>
        <w:tc>
          <w:tcPr>
            <w:tcW w:w="963" w:type="pct"/>
            <w:shd w:val="clear" w:color="auto" w:fill="FFFFFF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Cs w:val="14"/>
              </w:rPr>
            </w:pPr>
            <w:r w:rsidRPr="00D8386B">
              <w:rPr>
                <w:bCs/>
                <w:color w:val="000000"/>
                <w:szCs w:val="14"/>
              </w:rPr>
              <w:t>СОШ № 4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  <w:r w:rsidRPr="00D8386B">
              <w:rPr>
                <w:bCs/>
              </w:rPr>
              <w:t>1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</w:tr>
      <w:tr w:rsidR="00D8386B" w:rsidRPr="00D8386B" w:rsidTr="00D8386B">
        <w:trPr>
          <w:trHeight w:val="268"/>
        </w:trPr>
        <w:tc>
          <w:tcPr>
            <w:tcW w:w="963" w:type="pct"/>
            <w:shd w:val="clear" w:color="auto" w:fill="FFFFFF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Cs w:val="14"/>
              </w:rPr>
            </w:pPr>
            <w:r w:rsidRPr="00D8386B">
              <w:rPr>
                <w:bCs/>
                <w:color w:val="000000"/>
                <w:szCs w:val="14"/>
              </w:rPr>
              <w:t>СОШ № 5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8386B" w:rsidRPr="00D8386B" w:rsidRDefault="00841E5C" w:rsidP="00D8386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4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</w:tr>
      <w:tr w:rsidR="00D8386B" w:rsidRPr="00D8386B" w:rsidTr="00D8386B">
        <w:trPr>
          <w:trHeight w:val="268"/>
        </w:trPr>
        <w:tc>
          <w:tcPr>
            <w:tcW w:w="963" w:type="pct"/>
            <w:shd w:val="clear" w:color="auto" w:fill="FFFFFF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Cs w:val="14"/>
              </w:rPr>
            </w:pPr>
            <w:r w:rsidRPr="00D8386B">
              <w:rPr>
                <w:bCs/>
                <w:color w:val="000000"/>
                <w:szCs w:val="14"/>
              </w:rPr>
              <w:t>СОШ № 7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3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4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</w:rPr>
            </w:pPr>
            <w:r w:rsidRPr="00D8386B">
              <w:rPr>
                <w:bCs/>
              </w:rPr>
              <w:t>-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</w:tr>
      <w:tr w:rsidR="00D8386B" w:rsidRPr="00D8386B" w:rsidTr="00D8386B">
        <w:trPr>
          <w:trHeight w:val="268"/>
        </w:trPr>
        <w:tc>
          <w:tcPr>
            <w:tcW w:w="963" w:type="pct"/>
            <w:shd w:val="clear" w:color="auto" w:fill="FFFFFF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Cs w:val="14"/>
              </w:rPr>
            </w:pPr>
            <w:r w:rsidRPr="00D8386B">
              <w:rPr>
                <w:bCs/>
                <w:color w:val="000000"/>
                <w:szCs w:val="14"/>
              </w:rPr>
              <w:t>СОШ № 9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2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1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</w:tr>
      <w:tr w:rsidR="00D8386B" w:rsidRPr="00D8386B" w:rsidTr="00D8386B">
        <w:trPr>
          <w:trHeight w:val="268"/>
        </w:trPr>
        <w:tc>
          <w:tcPr>
            <w:tcW w:w="963" w:type="pct"/>
            <w:shd w:val="clear" w:color="auto" w:fill="FFFFFF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  <w:szCs w:val="14"/>
              </w:rPr>
            </w:pPr>
            <w:r w:rsidRPr="00D8386B">
              <w:rPr>
                <w:bCs/>
                <w:color w:val="000000"/>
                <w:szCs w:val="14"/>
              </w:rPr>
              <w:t>Гимназия № 10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color w:val="000000"/>
              </w:rPr>
            </w:pPr>
            <w:r w:rsidRPr="00D8386B">
              <w:rPr>
                <w:bCs/>
                <w:color w:val="000000"/>
              </w:rPr>
              <w:t>-</w:t>
            </w:r>
          </w:p>
        </w:tc>
      </w:tr>
      <w:tr w:rsidR="00D8386B" w:rsidRPr="00D8386B" w:rsidTr="00D8386B">
        <w:trPr>
          <w:trHeight w:val="268"/>
        </w:trPr>
        <w:tc>
          <w:tcPr>
            <w:tcW w:w="963" w:type="pct"/>
            <w:shd w:val="clear" w:color="auto" w:fill="FFFFFF"/>
            <w:noWrap/>
            <w:vAlign w:val="center"/>
          </w:tcPr>
          <w:p w:rsidR="00D8386B" w:rsidRPr="00D8386B" w:rsidRDefault="00D8386B" w:rsidP="00D8386B">
            <w:pPr>
              <w:jc w:val="right"/>
              <w:rPr>
                <w:b/>
                <w:bCs/>
                <w:color w:val="000000"/>
                <w:szCs w:val="14"/>
              </w:rPr>
            </w:pPr>
            <w:r w:rsidRPr="00D8386B">
              <w:rPr>
                <w:b/>
                <w:bCs/>
                <w:color w:val="000000"/>
                <w:szCs w:val="14"/>
              </w:rPr>
              <w:t>Итого: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D8386B" w:rsidRPr="00D8386B" w:rsidRDefault="00D8386B" w:rsidP="00841E5C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1</w:t>
            </w:r>
            <w:r w:rsidR="00841E5C">
              <w:rPr>
                <w:b/>
                <w:bCs/>
                <w:color w:val="000000"/>
              </w:rPr>
              <w:t>7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12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4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9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</w:rPr>
            </w:pPr>
            <w:r w:rsidRPr="00D8386B">
              <w:rPr>
                <w:b/>
                <w:bCs/>
              </w:rPr>
              <w:t>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1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3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color w:val="000000"/>
              </w:rPr>
            </w:pPr>
            <w:r w:rsidRPr="00D8386B">
              <w:rPr>
                <w:b/>
                <w:bCs/>
                <w:color w:val="000000"/>
              </w:rPr>
              <w:t>1</w:t>
            </w:r>
          </w:p>
        </w:tc>
      </w:tr>
    </w:tbl>
    <w:p w:rsidR="00D8386B" w:rsidRPr="00D8386B" w:rsidRDefault="00D8386B" w:rsidP="00D8386B">
      <w:pPr>
        <w:tabs>
          <w:tab w:val="left" w:pos="0"/>
        </w:tabs>
        <w:jc w:val="both"/>
      </w:pPr>
    </w:p>
    <w:p w:rsidR="00D8386B" w:rsidRPr="00D8386B" w:rsidRDefault="00D8386B" w:rsidP="00D8386B">
      <w:pPr>
        <w:tabs>
          <w:tab w:val="left" w:pos="0"/>
        </w:tabs>
        <w:jc w:val="both"/>
      </w:pPr>
      <w:r w:rsidRPr="00D8386B">
        <w:tab/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была возможность сдавать только два обязательных экзамена по русскому языку и математике (по их желанию). Этой возможностью воспользовался только один ребенок и 5 детей ОВЗ, остальные сдавали 4 экзамена на общих основаниях.</w:t>
      </w:r>
    </w:p>
    <w:p w:rsidR="00D8386B" w:rsidRPr="00D8386B" w:rsidRDefault="00D8386B" w:rsidP="00D8386B">
      <w:pPr>
        <w:tabs>
          <w:tab w:val="left" w:pos="0"/>
        </w:tabs>
        <w:jc w:val="both"/>
      </w:pPr>
      <w:r w:rsidRPr="00D8386B">
        <w:tab/>
        <w:t xml:space="preserve">Устная часть ОГЭ по иностранным языкам уже третий год проводится в соответствие с концепцией и технологией проведения устной части ЕГЭ. При проведении экзамена по иностранным языкам в экзамен включается раздел «Говорение», устные ответы на задания которого записывались на аудионосители, для выполнения заданий раздела «Говорение» использовались аудитории, оснащенные средствами цифровой аудиозаписи. </w:t>
      </w:r>
    </w:p>
    <w:p w:rsidR="00D8386B" w:rsidRPr="00D8386B" w:rsidRDefault="00D8386B" w:rsidP="00D8386B">
      <w:pPr>
        <w:tabs>
          <w:tab w:val="left" w:pos="0"/>
        </w:tabs>
        <w:jc w:val="both"/>
      </w:pPr>
      <w:r w:rsidRPr="00D8386B">
        <w:rPr>
          <w:color w:val="000000"/>
        </w:rPr>
        <w:tab/>
        <w:t>В этом году впервые во всех аудиториях ППЭ осуществлялась видеонаблюдение (офф-лайн), включая ШТАБ, где производилась печать КИМ, бланков, форм, а также, сканирование бланков, ведомостей и актов. Проверка работ по всем предметам в этом</w:t>
      </w:r>
      <w:r w:rsidRPr="00D8386B">
        <w:t xml:space="preserve"> году осуществлялась краевыми экзаменационными комиссиями. </w:t>
      </w:r>
    </w:p>
    <w:p w:rsidR="00D8386B" w:rsidRPr="00D8386B" w:rsidRDefault="00D8386B" w:rsidP="00D8386B">
      <w:pPr>
        <w:jc w:val="center"/>
        <w:rPr>
          <w:i/>
        </w:rPr>
      </w:pPr>
    </w:p>
    <w:p w:rsidR="00D8386B" w:rsidRPr="00D8386B" w:rsidRDefault="00D8386B" w:rsidP="00D8386B">
      <w:pPr>
        <w:jc w:val="center"/>
        <w:rPr>
          <w:i/>
        </w:rPr>
      </w:pPr>
      <w:r w:rsidRPr="00D8386B">
        <w:rPr>
          <w:i/>
        </w:rPr>
        <w:t>Сравнительная статистика результатов ГИА</w:t>
      </w:r>
    </w:p>
    <w:p w:rsidR="00D8386B" w:rsidRPr="00D8386B" w:rsidRDefault="00D8386B" w:rsidP="00D8386B">
      <w:pPr>
        <w:ind w:firstLine="709"/>
        <w:jc w:val="center"/>
        <w:rPr>
          <w:b/>
          <w:sz w:val="10"/>
        </w:rPr>
      </w:pPr>
    </w:p>
    <w:tbl>
      <w:tblPr>
        <w:tblW w:w="95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134"/>
        <w:gridCol w:w="1134"/>
        <w:gridCol w:w="1134"/>
        <w:gridCol w:w="1323"/>
        <w:gridCol w:w="1654"/>
        <w:gridCol w:w="1323"/>
      </w:tblGrid>
      <w:tr w:rsidR="00D8386B" w:rsidRPr="00D8386B" w:rsidTr="00814C71">
        <w:trPr>
          <w:cantSplit/>
          <w:trHeight w:val="727"/>
        </w:trPr>
        <w:tc>
          <w:tcPr>
            <w:tcW w:w="1886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 w:val="20"/>
              </w:rPr>
            </w:pPr>
            <w:r w:rsidRPr="00D8386B">
              <w:rPr>
                <w:b/>
                <w:bCs/>
                <w:sz w:val="20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</w:rPr>
            </w:pPr>
            <w:r w:rsidRPr="00D8386B">
              <w:rPr>
                <w:b/>
                <w:bCs/>
                <w:sz w:val="20"/>
              </w:rPr>
              <w:t>Максимальный балл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</w:rPr>
            </w:pPr>
            <w:r w:rsidRPr="00D8386B">
              <w:rPr>
                <w:b/>
                <w:bCs/>
                <w:sz w:val="20"/>
              </w:rPr>
              <w:t xml:space="preserve">Минимальный </w:t>
            </w:r>
          </w:p>
          <w:p w:rsidR="00D8386B" w:rsidRPr="00D8386B" w:rsidRDefault="00D8386B" w:rsidP="00D8386B">
            <w:pPr>
              <w:jc w:val="center"/>
              <w:rPr>
                <w:b/>
                <w:bCs/>
                <w:sz w:val="20"/>
              </w:rPr>
            </w:pPr>
            <w:r w:rsidRPr="00D8386B">
              <w:rPr>
                <w:b/>
                <w:bCs/>
                <w:sz w:val="20"/>
              </w:rPr>
              <w:t>балл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</w:rPr>
            </w:pPr>
            <w:r w:rsidRPr="00D8386B">
              <w:rPr>
                <w:b/>
                <w:bCs/>
                <w:sz w:val="20"/>
              </w:rPr>
              <w:t>Участвовали</w:t>
            </w:r>
          </w:p>
        </w:tc>
        <w:tc>
          <w:tcPr>
            <w:tcW w:w="1323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</w:rPr>
            </w:pPr>
            <w:r w:rsidRPr="00D8386B">
              <w:rPr>
                <w:b/>
                <w:bCs/>
                <w:sz w:val="20"/>
              </w:rPr>
              <w:t xml:space="preserve">Ниже </w:t>
            </w:r>
          </w:p>
          <w:p w:rsidR="00D8386B" w:rsidRPr="00D8386B" w:rsidRDefault="00D8386B" w:rsidP="00D8386B">
            <w:pPr>
              <w:jc w:val="center"/>
              <w:rPr>
                <w:b/>
                <w:sz w:val="20"/>
              </w:rPr>
            </w:pPr>
            <w:r w:rsidRPr="00D8386B">
              <w:rPr>
                <w:b/>
                <w:bCs/>
                <w:sz w:val="20"/>
              </w:rPr>
              <w:t>минимального</w:t>
            </w:r>
            <w:r w:rsidRPr="00D8386B">
              <w:rPr>
                <w:b/>
                <w:bCs/>
                <w:sz w:val="20"/>
                <w:lang w:val="en-US"/>
              </w:rPr>
              <w:t xml:space="preserve"> </w:t>
            </w:r>
            <w:r w:rsidRPr="00D8386B">
              <w:rPr>
                <w:b/>
                <w:bCs/>
                <w:sz w:val="20"/>
              </w:rPr>
              <w:t>балла (чел.</w:t>
            </w:r>
            <w:r w:rsidRPr="00D8386B">
              <w:rPr>
                <w:b/>
                <w:bCs/>
                <w:sz w:val="20"/>
                <w:lang w:val="en-US"/>
              </w:rPr>
              <w:t>/%</w:t>
            </w:r>
            <w:r w:rsidRPr="00D8386B">
              <w:rPr>
                <w:b/>
                <w:bCs/>
                <w:sz w:val="20"/>
              </w:rPr>
              <w:t>)</w:t>
            </w:r>
          </w:p>
        </w:tc>
        <w:tc>
          <w:tcPr>
            <w:tcW w:w="1654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 w:val="20"/>
              </w:rPr>
            </w:pPr>
            <w:r w:rsidRPr="00D8386B">
              <w:rPr>
                <w:b/>
                <w:bCs/>
                <w:sz w:val="20"/>
              </w:rPr>
              <w:t xml:space="preserve">Максимальный балл набрали 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</w:rPr>
            </w:pPr>
            <w:r w:rsidRPr="00D8386B">
              <w:rPr>
                <w:b/>
                <w:bCs/>
                <w:sz w:val="20"/>
              </w:rPr>
              <w:t>Средний балл</w:t>
            </w:r>
          </w:p>
          <w:p w:rsidR="00D8386B" w:rsidRPr="00D8386B" w:rsidRDefault="00D8386B" w:rsidP="00D8386B">
            <w:pPr>
              <w:jc w:val="center"/>
              <w:rPr>
                <w:b/>
                <w:sz w:val="20"/>
              </w:rPr>
            </w:pPr>
            <w:r w:rsidRPr="00D8386B">
              <w:rPr>
                <w:b/>
                <w:bCs/>
                <w:sz w:val="20"/>
              </w:rPr>
              <w:t>по городу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302</w:t>
            </w:r>
          </w:p>
        </w:tc>
        <w:tc>
          <w:tcPr>
            <w:tcW w:w="1323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21/</w:t>
            </w:r>
            <w:r w:rsidRPr="00D8386B">
              <w:rPr>
                <w:sz w:val="22"/>
                <w:szCs w:val="22"/>
              </w:rPr>
              <w:t xml:space="preserve">6,9%  </w:t>
            </w:r>
          </w:p>
        </w:tc>
        <w:tc>
          <w:tcPr>
            <w:tcW w:w="1654" w:type="dxa"/>
            <w:noWrap/>
          </w:tcPr>
          <w:p w:rsidR="00814C71" w:rsidRDefault="00814C71" w:rsidP="00D8386B">
            <w:pPr>
              <w:ind w:left="-5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чел. </w:t>
            </w:r>
          </w:p>
          <w:p w:rsidR="00D8386B" w:rsidRPr="00D8386B" w:rsidRDefault="00814C71" w:rsidP="00D8386B">
            <w:pPr>
              <w:ind w:left="-5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814C71">
              <w:rPr>
                <w:sz w:val="20"/>
                <w:szCs w:val="20"/>
              </w:rPr>
              <w:t>38 баллов</w:t>
            </w:r>
            <w:r w:rsidR="00D8386B" w:rsidRPr="00814C71">
              <w:rPr>
                <w:sz w:val="20"/>
                <w:szCs w:val="20"/>
              </w:rPr>
              <w:t xml:space="preserve"> у 6 уч-ся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25,6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302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31</w:t>
            </w:r>
            <w:r w:rsidRPr="00D8386B">
              <w:rPr>
                <w:sz w:val="22"/>
                <w:szCs w:val="22"/>
              </w:rPr>
              <w:t>/10,3%</w:t>
            </w:r>
          </w:p>
        </w:tc>
        <w:tc>
          <w:tcPr>
            <w:tcW w:w="1654" w:type="dxa"/>
            <w:noWrap/>
          </w:tcPr>
          <w:p w:rsidR="00814C71" w:rsidRDefault="00814C71" w:rsidP="00D8386B">
            <w:pPr>
              <w:ind w:left="-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чел., </w:t>
            </w:r>
          </w:p>
          <w:p w:rsidR="00D8386B" w:rsidRPr="00814C71" w:rsidRDefault="00814C71" w:rsidP="00D8386B">
            <w:pPr>
              <w:ind w:left="-68"/>
              <w:jc w:val="center"/>
              <w:rPr>
                <w:sz w:val="20"/>
                <w:szCs w:val="20"/>
                <w:highlight w:val="yellow"/>
              </w:rPr>
            </w:pPr>
            <w:r w:rsidRPr="00814C71">
              <w:rPr>
                <w:b/>
                <w:sz w:val="20"/>
                <w:szCs w:val="20"/>
              </w:rPr>
              <w:t>(</w:t>
            </w:r>
            <w:r w:rsidR="00D8386B" w:rsidRPr="00814C71">
              <w:rPr>
                <w:sz w:val="20"/>
                <w:szCs w:val="20"/>
              </w:rPr>
              <w:t>31 балла у 1 уч-ся</w:t>
            </w:r>
            <w:r w:rsidRPr="00814C71">
              <w:rPr>
                <w:sz w:val="20"/>
                <w:szCs w:val="20"/>
              </w:rPr>
              <w:t>)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15,4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highlight w:val="yellow"/>
              </w:rPr>
            </w:pPr>
            <w:r w:rsidRPr="00D8386B">
              <w:rPr>
                <w:sz w:val="22"/>
                <w:szCs w:val="22"/>
              </w:rPr>
              <w:t>136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5</w:t>
            </w:r>
            <w:r w:rsidRPr="00D8386B">
              <w:rPr>
                <w:sz w:val="22"/>
                <w:szCs w:val="22"/>
              </w:rPr>
              <w:t>/3,7%</w:t>
            </w:r>
          </w:p>
        </w:tc>
        <w:tc>
          <w:tcPr>
            <w:tcW w:w="1654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highlight w:val="yellow"/>
              </w:rPr>
            </w:pPr>
            <w:r w:rsidRPr="00D838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25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35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54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20,9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38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2</w:t>
            </w:r>
            <w:r w:rsidRPr="00D8386B">
              <w:rPr>
                <w:sz w:val="22"/>
                <w:szCs w:val="22"/>
              </w:rPr>
              <w:t>/5,3%</w:t>
            </w:r>
          </w:p>
        </w:tc>
        <w:tc>
          <w:tcPr>
            <w:tcW w:w="1654" w:type="dxa"/>
            <w:noWrap/>
          </w:tcPr>
          <w:p w:rsidR="00D8386B" w:rsidRPr="00D8386B" w:rsidRDefault="00D8386B" w:rsidP="00D8386B">
            <w:pPr>
              <w:ind w:left="-96"/>
              <w:jc w:val="center"/>
              <w:rPr>
                <w:sz w:val="22"/>
                <w:szCs w:val="22"/>
                <w:highlight w:val="yellow"/>
              </w:rPr>
            </w:pPr>
            <w:r w:rsidRPr="00D8386B">
              <w:rPr>
                <w:b/>
                <w:sz w:val="22"/>
                <w:szCs w:val="22"/>
              </w:rPr>
              <w:t>0</w:t>
            </w:r>
            <w:r w:rsidR="00814C71">
              <w:rPr>
                <w:b/>
                <w:sz w:val="22"/>
                <w:szCs w:val="22"/>
              </w:rPr>
              <w:t xml:space="preserve"> чел.</w:t>
            </w:r>
            <w:r w:rsidRPr="00D8386B">
              <w:rPr>
                <w:b/>
                <w:sz w:val="22"/>
                <w:szCs w:val="22"/>
              </w:rPr>
              <w:t xml:space="preserve">, </w:t>
            </w:r>
            <w:r w:rsidR="00814C71" w:rsidRPr="00814C71">
              <w:rPr>
                <w:b/>
                <w:sz w:val="20"/>
                <w:szCs w:val="20"/>
              </w:rPr>
              <w:t>(</w:t>
            </w:r>
            <w:r w:rsidRPr="00814C71">
              <w:rPr>
                <w:sz w:val="20"/>
                <w:szCs w:val="20"/>
              </w:rPr>
              <w:t>33 балла у 1 уч-ся</w:t>
            </w:r>
            <w:r w:rsidR="00814C71" w:rsidRPr="00814C71">
              <w:rPr>
                <w:sz w:val="20"/>
                <w:szCs w:val="20"/>
              </w:rPr>
              <w:t>)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23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89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4</w:t>
            </w:r>
            <w:r w:rsidRPr="00D8386B">
              <w:rPr>
                <w:sz w:val="22"/>
                <w:szCs w:val="22"/>
              </w:rPr>
              <w:t>/4,5%</w:t>
            </w:r>
          </w:p>
        </w:tc>
        <w:tc>
          <w:tcPr>
            <w:tcW w:w="1654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highlight w:val="yellow"/>
              </w:rPr>
            </w:pPr>
            <w:r w:rsidRPr="00D838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23,9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104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8</w:t>
            </w:r>
            <w:r w:rsidRPr="00D8386B">
              <w:rPr>
                <w:sz w:val="22"/>
                <w:szCs w:val="22"/>
              </w:rPr>
              <w:t>/7,7%</w:t>
            </w:r>
          </w:p>
        </w:tc>
        <w:tc>
          <w:tcPr>
            <w:tcW w:w="1654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highlight w:val="yellow"/>
              </w:rPr>
            </w:pPr>
            <w:r w:rsidRPr="00D838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18,9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Информатика и ИКТ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148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12</w:t>
            </w:r>
            <w:r w:rsidRPr="00D8386B">
              <w:rPr>
                <w:sz w:val="22"/>
                <w:szCs w:val="22"/>
              </w:rPr>
              <w:t>/8,1%</w:t>
            </w:r>
          </w:p>
        </w:tc>
        <w:tc>
          <w:tcPr>
            <w:tcW w:w="1654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highlight w:val="yellow"/>
              </w:rPr>
            </w:pPr>
            <w:r w:rsidRPr="00D8386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12,3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25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2</w:t>
            </w:r>
            <w:r w:rsidRPr="00D8386B">
              <w:rPr>
                <w:sz w:val="22"/>
                <w:szCs w:val="22"/>
              </w:rPr>
              <w:t>/8%</w:t>
            </w:r>
          </w:p>
        </w:tc>
        <w:tc>
          <w:tcPr>
            <w:tcW w:w="1654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highlight w:val="yellow"/>
              </w:rPr>
            </w:pPr>
            <w:r w:rsidRPr="00D838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53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12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54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26</w:t>
            </w:r>
          </w:p>
        </w:tc>
      </w:tr>
      <w:tr w:rsidR="00D8386B" w:rsidRPr="00D8386B" w:rsidTr="00814C71">
        <w:trPr>
          <w:trHeight w:val="330"/>
        </w:trPr>
        <w:tc>
          <w:tcPr>
            <w:tcW w:w="1886" w:type="dxa"/>
          </w:tcPr>
          <w:p w:rsidR="00D8386B" w:rsidRPr="00D8386B" w:rsidRDefault="00D8386B" w:rsidP="00D8386B">
            <w:pPr>
              <w:rPr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13</w:t>
            </w:r>
          </w:p>
        </w:tc>
        <w:tc>
          <w:tcPr>
            <w:tcW w:w="1323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b/>
                <w:sz w:val="22"/>
                <w:szCs w:val="22"/>
              </w:rPr>
              <w:t>2/</w:t>
            </w:r>
            <w:r w:rsidRPr="00D8386B">
              <w:rPr>
                <w:sz w:val="22"/>
                <w:szCs w:val="22"/>
              </w:rPr>
              <w:t>15,4%</w:t>
            </w:r>
          </w:p>
        </w:tc>
        <w:tc>
          <w:tcPr>
            <w:tcW w:w="1654" w:type="dxa"/>
            <w:noWrap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highlight w:val="yellow"/>
              </w:rPr>
            </w:pPr>
            <w:r w:rsidRPr="00D838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3" w:type="dxa"/>
            <w:shd w:val="clear" w:color="auto" w:fill="F7CAAC"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</w:rPr>
            </w:pPr>
            <w:r w:rsidRPr="00D8386B">
              <w:rPr>
                <w:sz w:val="22"/>
                <w:szCs w:val="22"/>
              </w:rPr>
              <w:t>17,2</w:t>
            </w:r>
          </w:p>
        </w:tc>
      </w:tr>
    </w:tbl>
    <w:p w:rsidR="00D8386B" w:rsidRPr="00D8386B" w:rsidRDefault="00D8386B" w:rsidP="00D8386B">
      <w:pPr>
        <w:jc w:val="center"/>
        <w:rPr>
          <w:i/>
        </w:rPr>
      </w:pPr>
    </w:p>
    <w:p w:rsidR="00D8386B" w:rsidRDefault="00D8386B" w:rsidP="00D8386B">
      <w:pPr>
        <w:jc w:val="center"/>
        <w:rPr>
          <w:i/>
        </w:rPr>
      </w:pPr>
    </w:p>
    <w:p w:rsidR="002B33EE" w:rsidRDefault="002B33EE" w:rsidP="00D8386B">
      <w:pPr>
        <w:jc w:val="center"/>
        <w:rPr>
          <w:i/>
        </w:rPr>
      </w:pPr>
    </w:p>
    <w:p w:rsidR="002B33EE" w:rsidRDefault="002B33EE" w:rsidP="00D8386B">
      <w:pPr>
        <w:jc w:val="center"/>
        <w:rPr>
          <w:i/>
        </w:rPr>
      </w:pPr>
    </w:p>
    <w:p w:rsidR="002B33EE" w:rsidRDefault="002B33EE" w:rsidP="00D8386B">
      <w:pPr>
        <w:jc w:val="center"/>
        <w:rPr>
          <w:i/>
        </w:rPr>
      </w:pPr>
    </w:p>
    <w:p w:rsidR="002B33EE" w:rsidRPr="00D8386B" w:rsidRDefault="002B33EE" w:rsidP="00D8386B">
      <w:pPr>
        <w:jc w:val="center"/>
        <w:rPr>
          <w:i/>
        </w:rPr>
      </w:pPr>
    </w:p>
    <w:p w:rsidR="00D8386B" w:rsidRPr="00D8386B" w:rsidRDefault="00D8386B" w:rsidP="00D8386B">
      <w:pPr>
        <w:jc w:val="center"/>
        <w:rPr>
          <w:i/>
        </w:rPr>
      </w:pPr>
      <w:r w:rsidRPr="00D8386B">
        <w:rPr>
          <w:i/>
        </w:rPr>
        <w:t xml:space="preserve">Число обучающихся, получивших «4», «5» и «2»  </w:t>
      </w:r>
    </w:p>
    <w:p w:rsidR="00D8386B" w:rsidRPr="00D8386B" w:rsidRDefault="00D8386B" w:rsidP="00D8386B">
      <w:pPr>
        <w:jc w:val="center"/>
        <w:rPr>
          <w:i/>
          <w:sz w:val="12"/>
          <w:highlight w:val="yellow"/>
        </w:rPr>
      </w:pP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134"/>
        <w:gridCol w:w="425"/>
        <w:gridCol w:w="426"/>
        <w:gridCol w:w="425"/>
        <w:gridCol w:w="425"/>
        <w:gridCol w:w="425"/>
        <w:gridCol w:w="567"/>
        <w:gridCol w:w="993"/>
        <w:gridCol w:w="425"/>
        <w:gridCol w:w="567"/>
        <w:gridCol w:w="425"/>
        <w:gridCol w:w="425"/>
        <w:gridCol w:w="567"/>
        <w:gridCol w:w="567"/>
      </w:tblGrid>
      <w:tr w:rsidR="00D8386B" w:rsidRPr="00D8386B" w:rsidTr="00814C71">
        <w:trPr>
          <w:trHeight w:val="331"/>
        </w:trPr>
        <w:tc>
          <w:tcPr>
            <w:tcW w:w="1701" w:type="dxa"/>
            <w:vMerge w:val="restart"/>
            <w:vAlign w:val="center"/>
            <w:hideMark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lastRenderedPageBreak/>
              <w:t>Наименование общеобразовательного предмета</w:t>
            </w:r>
          </w:p>
        </w:tc>
        <w:tc>
          <w:tcPr>
            <w:tcW w:w="709" w:type="dxa"/>
            <w:vMerge w:val="restart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 xml:space="preserve">Кол-во </w:t>
            </w:r>
          </w:p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 xml:space="preserve"> «4» и «5»</w:t>
            </w:r>
          </w:p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2693" w:type="dxa"/>
            <w:gridSpan w:val="6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«4» и «5»</w:t>
            </w:r>
          </w:p>
        </w:tc>
        <w:tc>
          <w:tcPr>
            <w:tcW w:w="993" w:type="dxa"/>
            <w:vMerge w:val="restart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неуд.</w:t>
            </w:r>
          </w:p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результат город</w:t>
            </w:r>
          </w:p>
        </w:tc>
        <w:tc>
          <w:tcPr>
            <w:tcW w:w="2976" w:type="dxa"/>
            <w:gridSpan w:val="6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«2»</w:t>
            </w:r>
          </w:p>
        </w:tc>
      </w:tr>
      <w:tr w:rsidR="00D8386B" w:rsidRPr="00D8386B" w:rsidTr="00814C71">
        <w:trPr>
          <w:trHeight w:val="181"/>
        </w:trPr>
        <w:tc>
          <w:tcPr>
            <w:tcW w:w="1701" w:type="dxa"/>
            <w:vMerge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993" w:type="dxa"/>
            <w:vMerge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Образовательные организации</w:t>
            </w:r>
          </w:p>
        </w:tc>
      </w:tr>
      <w:tr w:rsidR="00D8386B" w:rsidRPr="00D8386B" w:rsidTr="00814C71">
        <w:trPr>
          <w:trHeight w:val="255"/>
        </w:trPr>
        <w:tc>
          <w:tcPr>
            <w:tcW w:w="1701" w:type="dxa"/>
            <w:vMerge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noWrap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193 (60,7%)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31 (10,3%)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302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160 (53%)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21 (8,9%)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86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90 (66,2%)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5 (3,7%)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56 (47%)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17 (16,3%)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35 (39,3%)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4 (4,5%)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83 (56,1%)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12 (8,1%)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7 (58,3%)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19 (54,3%)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27 (71,1%)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 (5,3%)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5 (38,5%)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 (15,4%)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</w:tr>
      <w:tr w:rsidR="00D8386B" w:rsidRPr="00D8386B" w:rsidTr="00814C71">
        <w:trPr>
          <w:trHeight w:val="253"/>
        </w:trPr>
        <w:tc>
          <w:tcPr>
            <w:tcW w:w="1701" w:type="dxa"/>
            <w:hideMark/>
          </w:tcPr>
          <w:p w:rsidR="00D8386B" w:rsidRPr="00D8386B" w:rsidRDefault="00D8386B" w:rsidP="00D8386B">
            <w:pPr>
              <w:jc w:val="center"/>
              <w:rPr>
                <w:bCs/>
                <w:sz w:val="22"/>
                <w:szCs w:val="22"/>
              </w:rPr>
            </w:pPr>
            <w:r w:rsidRPr="00D8386B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709" w:type="dxa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18 (72%)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000000" w:fill="D9D9D9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 (8%)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8386B" w:rsidRPr="00D8386B" w:rsidRDefault="00D8386B" w:rsidP="00D8386B">
            <w:pPr>
              <w:jc w:val="center"/>
              <w:rPr>
                <w:bCs/>
                <w:sz w:val="20"/>
                <w:szCs w:val="20"/>
              </w:rPr>
            </w:pPr>
            <w:r w:rsidRPr="00D8386B">
              <w:rPr>
                <w:bCs/>
                <w:sz w:val="20"/>
                <w:szCs w:val="20"/>
              </w:rPr>
              <w:t>0</w:t>
            </w:r>
          </w:p>
        </w:tc>
      </w:tr>
    </w:tbl>
    <w:p w:rsidR="00D8386B" w:rsidRPr="00D8386B" w:rsidRDefault="00D8386B" w:rsidP="00D8386B">
      <w:pPr>
        <w:ind w:firstLine="708"/>
        <w:rPr>
          <w:bCs/>
          <w:sz w:val="20"/>
        </w:rPr>
      </w:pPr>
      <w:r w:rsidRPr="00D8386B">
        <w:rPr>
          <w:bCs/>
          <w:sz w:val="20"/>
        </w:rPr>
        <w:t>(-) не сдавали предмет</w:t>
      </w:r>
    </w:p>
    <w:p w:rsidR="00D8386B" w:rsidRDefault="00D8386B" w:rsidP="00D8386B">
      <w:pPr>
        <w:jc w:val="center"/>
        <w:rPr>
          <w:b/>
        </w:rPr>
      </w:pPr>
    </w:p>
    <w:p w:rsidR="00841E5C" w:rsidRDefault="00841E5C" w:rsidP="00D8386B">
      <w:pPr>
        <w:jc w:val="center"/>
        <w:rPr>
          <w:b/>
        </w:rPr>
      </w:pPr>
    </w:p>
    <w:p w:rsidR="00841E5C" w:rsidRPr="00D8386B" w:rsidRDefault="00841E5C" w:rsidP="00841E5C">
      <w:pPr>
        <w:jc w:val="center"/>
        <w:rPr>
          <w:b/>
        </w:rPr>
      </w:pPr>
      <w:r w:rsidRPr="00D8386B">
        <w:rPr>
          <w:b/>
        </w:rPr>
        <w:t>Математика и русский язык</w:t>
      </w:r>
      <w:r>
        <w:rPr>
          <w:b/>
        </w:rPr>
        <w:t xml:space="preserve"> </w:t>
      </w:r>
    </w:p>
    <w:p w:rsidR="00841E5C" w:rsidRDefault="00841E5C" w:rsidP="00841E5C">
      <w:pPr>
        <w:jc w:val="center"/>
      </w:pPr>
      <w:r w:rsidRPr="00D8386B">
        <w:t>% выполнения и % качества работ в сравнении за 5 лет.</w:t>
      </w:r>
    </w:p>
    <w:p w:rsidR="00841E5C" w:rsidRDefault="00841E5C" w:rsidP="00841E5C">
      <w:pPr>
        <w:jc w:val="center"/>
      </w:pPr>
    </w:p>
    <w:p w:rsidR="00841E5C" w:rsidRDefault="00841E5C" w:rsidP="00841E5C">
      <w:pPr>
        <w:jc w:val="center"/>
      </w:pPr>
    </w:p>
    <w:p w:rsidR="00841E5C" w:rsidRDefault="00841E5C" w:rsidP="00841E5C">
      <w:pPr>
        <w:jc w:val="center"/>
        <w:rPr>
          <w:b/>
        </w:rPr>
      </w:pPr>
      <w:r w:rsidRPr="00D8386B">
        <w:rPr>
          <w:b/>
          <w:noProof/>
        </w:rPr>
        <w:drawing>
          <wp:inline distT="0" distB="0" distL="0" distR="0" wp14:anchorId="22BF83B8" wp14:editId="282CDEF8">
            <wp:extent cx="3036711" cy="1885245"/>
            <wp:effectExtent l="0" t="0" r="11430" b="127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D8386B">
        <w:rPr>
          <w:b/>
        </w:rPr>
        <w:t xml:space="preserve"> </w:t>
      </w:r>
      <w:r w:rsidRPr="00D8386B">
        <w:rPr>
          <w:b/>
          <w:noProof/>
        </w:rPr>
        <w:drawing>
          <wp:inline distT="0" distB="0" distL="0" distR="0" wp14:anchorId="5C72A19D" wp14:editId="34AEF5DA">
            <wp:extent cx="2991556" cy="1772355"/>
            <wp:effectExtent l="0" t="0" r="18415" b="1841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8386B" w:rsidRDefault="00D8386B" w:rsidP="00D8386B">
      <w:pPr>
        <w:jc w:val="center"/>
        <w:rPr>
          <w:b/>
        </w:rPr>
      </w:pPr>
    </w:p>
    <w:p w:rsidR="00841E5C" w:rsidRDefault="00841E5C" w:rsidP="00D8386B">
      <w:pPr>
        <w:jc w:val="center"/>
        <w:rPr>
          <w:b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1178"/>
        <w:gridCol w:w="1276"/>
        <w:gridCol w:w="1276"/>
        <w:gridCol w:w="1205"/>
        <w:gridCol w:w="1351"/>
        <w:gridCol w:w="1193"/>
      </w:tblGrid>
      <w:tr w:rsidR="00D8386B" w:rsidRPr="00D8386B" w:rsidTr="00D8386B">
        <w:trPr>
          <w:jc w:val="center"/>
        </w:trPr>
        <w:tc>
          <w:tcPr>
            <w:tcW w:w="1343" w:type="dxa"/>
            <w:vMerge w:val="restart"/>
            <w:vAlign w:val="center"/>
          </w:tcPr>
          <w:p w:rsidR="00D8386B" w:rsidRPr="00D8386B" w:rsidRDefault="00D8386B" w:rsidP="00D8386B">
            <w:pPr>
              <w:jc w:val="center"/>
            </w:pPr>
          </w:p>
        </w:tc>
        <w:tc>
          <w:tcPr>
            <w:tcW w:w="3730" w:type="dxa"/>
            <w:gridSpan w:val="3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математика</w:t>
            </w:r>
          </w:p>
        </w:tc>
        <w:tc>
          <w:tcPr>
            <w:tcW w:w="3749" w:type="dxa"/>
            <w:gridSpan w:val="3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русский язык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  <w:vMerge/>
            <w:vAlign w:val="center"/>
          </w:tcPr>
          <w:p w:rsidR="00D8386B" w:rsidRPr="00D8386B" w:rsidRDefault="00D8386B" w:rsidP="00D8386B">
            <w:pPr>
              <w:jc w:val="center"/>
            </w:pPr>
          </w:p>
        </w:tc>
        <w:tc>
          <w:tcPr>
            <w:tcW w:w="1178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  <w:szCs w:val="20"/>
              </w:rPr>
            </w:pPr>
            <w:r w:rsidRPr="00D8386B">
              <w:rPr>
                <w:sz w:val="18"/>
                <w:szCs w:val="20"/>
              </w:rPr>
              <w:t>выполняло работу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0"/>
                <w:szCs w:val="20"/>
              </w:rPr>
            </w:pPr>
            <w:r w:rsidRPr="00D8386B">
              <w:rPr>
                <w:sz w:val="20"/>
                <w:szCs w:val="20"/>
              </w:rPr>
              <w:t xml:space="preserve">% </w:t>
            </w:r>
          </w:p>
          <w:p w:rsidR="00D8386B" w:rsidRPr="00D8386B" w:rsidRDefault="00D8386B" w:rsidP="00D8386B">
            <w:pPr>
              <w:jc w:val="center"/>
              <w:rPr>
                <w:sz w:val="20"/>
                <w:szCs w:val="20"/>
              </w:rPr>
            </w:pPr>
            <w:r w:rsidRPr="00D8386B">
              <w:rPr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0"/>
                <w:szCs w:val="20"/>
              </w:rPr>
            </w:pPr>
            <w:r w:rsidRPr="00D8386B">
              <w:rPr>
                <w:sz w:val="20"/>
                <w:szCs w:val="20"/>
              </w:rPr>
              <w:t>% качества</w:t>
            </w:r>
          </w:p>
        </w:tc>
        <w:tc>
          <w:tcPr>
            <w:tcW w:w="1205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  <w:szCs w:val="20"/>
              </w:rPr>
            </w:pPr>
            <w:r w:rsidRPr="00D8386B">
              <w:rPr>
                <w:sz w:val="18"/>
                <w:szCs w:val="20"/>
              </w:rPr>
              <w:t>выполняло работу</w:t>
            </w:r>
          </w:p>
        </w:tc>
        <w:tc>
          <w:tcPr>
            <w:tcW w:w="1351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0"/>
                <w:szCs w:val="20"/>
              </w:rPr>
            </w:pPr>
            <w:r w:rsidRPr="00D8386B">
              <w:rPr>
                <w:sz w:val="20"/>
                <w:szCs w:val="20"/>
              </w:rPr>
              <w:t xml:space="preserve">% </w:t>
            </w:r>
          </w:p>
          <w:p w:rsidR="00D8386B" w:rsidRPr="00D8386B" w:rsidRDefault="00D8386B" w:rsidP="00D8386B">
            <w:pPr>
              <w:jc w:val="center"/>
              <w:rPr>
                <w:sz w:val="20"/>
                <w:szCs w:val="20"/>
              </w:rPr>
            </w:pPr>
            <w:r w:rsidRPr="00D8386B">
              <w:rPr>
                <w:sz w:val="20"/>
                <w:szCs w:val="20"/>
              </w:rPr>
              <w:t>выполнения</w:t>
            </w:r>
          </w:p>
        </w:tc>
        <w:tc>
          <w:tcPr>
            <w:tcW w:w="1193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20"/>
                <w:szCs w:val="20"/>
              </w:rPr>
            </w:pPr>
            <w:r w:rsidRPr="00D8386B">
              <w:rPr>
                <w:sz w:val="20"/>
                <w:szCs w:val="20"/>
              </w:rPr>
              <w:t>% качества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2010 год</w:t>
            </w:r>
          </w:p>
        </w:tc>
        <w:tc>
          <w:tcPr>
            <w:tcW w:w="1178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252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57,9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27,3</w:t>
            </w:r>
          </w:p>
        </w:tc>
        <w:tc>
          <w:tcPr>
            <w:tcW w:w="1205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251</w:t>
            </w:r>
          </w:p>
        </w:tc>
        <w:tc>
          <w:tcPr>
            <w:tcW w:w="1351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84,9</w:t>
            </w:r>
          </w:p>
        </w:tc>
        <w:tc>
          <w:tcPr>
            <w:tcW w:w="119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49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2011 год</w:t>
            </w:r>
          </w:p>
        </w:tc>
        <w:tc>
          <w:tcPr>
            <w:tcW w:w="1178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290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69,7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36,9</w:t>
            </w:r>
          </w:p>
        </w:tc>
        <w:tc>
          <w:tcPr>
            <w:tcW w:w="1205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291</w:t>
            </w:r>
          </w:p>
        </w:tc>
        <w:tc>
          <w:tcPr>
            <w:tcW w:w="1351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89</w:t>
            </w:r>
          </w:p>
        </w:tc>
        <w:tc>
          <w:tcPr>
            <w:tcW w:w="119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58,7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2012 год</w:t>
            </w:r>
          </w:p>
        </w:tc>
        <w:tc>
          <w:tcPr>
            <w:tcW w:w="1178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285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65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35</w:t>
            </w:r>
          </w:p>
        </w:tc>
        <w:tc>
          <w:tcPr>
            <w:tcW w:w="1205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278</w:t>
            </w:r>
          </w:p>
        </w:tc>
        <w:tc>
          <w:tcPr>
            <w:tcW w:w="1351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92,8</w:t>
            </w:r>
          </w:p>
        </w:tc>
        <w:tc>
          <w:tcPr>
            <w:tcW w:w="119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59,7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2013 год</w:t>
            </w:r>
          </w:p>
        </w:tc>
        <w:tc>
          <w:tcPr>
            <w:tcW w:w="1178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225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92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75,5</w:t>
            </w:r>
          </w:p>
        </w:tc>
        <w:tc>
          <w:tcPr>
            <w:tcW w:w="1205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225</w:t>
            </w:r>
          </w:p>
        </w:tc>
        <w:tc>
          <w:tcPr>
            <w:tcW w:w="1351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93,4</w:t>
            </w:r>
          </w:p>
        </w:tc>
        <w:tc>
          <w:tcPr>
            <w:tcW w:w="119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56,4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2014 год</w:t>
            </w:r>
          </w:p>
        </w:tc>
        <w:tc>
          <w:tcPr>
            <w:tcW w:w="1178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230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67,8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14,3</w:t>
            </w:r>
          </w:p>
        </w:tc>
        <w:tc>
          <w:tcPr>
            <w:tcW w:w="1205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225</w:t>
            </w:r>
          </w:p>
        </w:tc>
        <w:tc>
          <w:tcPr>
            <w:tcW w:w="1351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97,4</w:t>
            </w:r>
          </w:p>
        </w:tc>
        <w:tc>
          <w:tcPr>
            <w:tcW w:w="119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51,2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2015 год</w:t>
            </w:r>
          </w:p>
        </w:tc>
        <w:tc>
          <w:tcPr>
            <w:tcW w:w="1178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254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81,1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36,2</w:t>
            </w:r>
          </w:p>
        </w:tc>
        <w:tc>
          <w:tcPr>
            <w:tcW w:w="1205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254</w:t>
            </w:r>
          </w:p>
        </w:tc>
        <w:tc>
          <w:tcPr>
            <w:tcW w:w="1351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97,2</w:t>
            </w:r>
          </w:p>
        </w:tc>
        <w:tc>
          <w:tcPr>
            <w:tcW w:w="119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68,9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2016 год</w:t>
            </w:r>
          </w:p>
        </w:tc>
        <w:tc>
          <w:tcPr>
            <w:tcW w:w="1178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258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78,7</w:t>
            </w:r>
          </w:p>
        </w:tc>
        <w:tc>
          <w:tcPr>
            <w:tcW w:w="1276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46,1</w:t>
            </w:r>
          </w:p>
        </w:tc>
        <w:tc>
          <w:tcPr>
            <w:tcW w:w="1205" w:type="dxa"/>
            <w:vAlign w:val="center"/>
          </w:tcPr>
          <w:p w:rsidR="00D8386B" w:rsidRPr="00D8386B" w:rsidRDefault="00D8386B" w:rsidP="00D8386B">
            <w:pPr>
              <w:jc w:val="center"/>
              <w:rPr>
                <w:sz w:val="18"/>
              </w:rPr>
            </w:pPr>
            <w:r w:rsidRPr="00D8386B">
              <w:rPr>
                <w:sz w:val="18"/>
              </w:rPr>
              <w:t>258</w:t>
            </w:r>
          </w:p>
        </w:tc>
        <w:tc>
          <w:tcPr>
            <w:tcW w:w="1351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95,3</w:t>
            </w:r>
          </w:p>
        </w:tc>
        <w:tc>
          <w:tcPr>
            <w:tcW w:w="1193" w:type="dxa"/>
            <w:vAlign w:val="center"/>
          </w:tcPr>
          <w:p w:rsidR="00D8386B" w:rsidRPr="00D8386B" w:rsidRDefault="00D8386B" w:rsidP="00D8386B">
            <w:pPr>
              <w:jc w:val="center"/>
            </w:pPr>
            <w:r w:rsidRPr="00D8386B">
              <w:t>63,2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</w:tcPr>
          <w:p w:rsidR="00D8386B" w:rsidRPr="00D8386B" w:rsidRDefault="00D8386B" w:rsidP="00D8386B">
            <w:pPr>
              <w:jc w:val="center"/>
            </w:pPr>
            <w:r w:rsidRPr="00D8386B">
              <w:t>2017 год</w:t>
            </w:r>
          </w:p>
        </w:tc>
        <w:tc>
          <w:tcPr>
            <w:tcW w:w="1178" w:type="dxa"/>
          </w:tcPr>
          <w:p w:rsidR="00D8386B" w:rsidRPr="00D8386B" w:rsidRDefault="00D8386B" w:rsidP="00D8386B">
            <w:pPr>
              <w:jc w:val="center"/>
            </w:pPr>
            <w:r w:rsidRPr="00D8386B">
              <w:rPr>
                <w:sz w:val="20"/>
              </w:rPr>
              <w:t>253</w:t>
            </w:r>
          </w:p>
        </w:tc>
        <w:tc>
          <w:tcPr>
            <w:tcW w:w="1276" w:type="dxa"/>
          </w:tcPr>
          <w:p w:rsidR="00D8386B" w:rsidRPr="00D8386B" w:rsidRDefault="00D8386B" w:rsidP="00D8386B">
            <w:pPr>
              <w:jc w:val="center"/>
            </w:pPr>
            <w:r w:rsidRPr="00D8386B">
              <w:t>72,7</w:t>
            </w:r>
          </w:p>
        </w:tc>
        <w:tc>
          <w:tcPr>
            <w:tcW w:w="1276" w:type="dxa"/>
          </w:tcPr>
          <w:p w:rsidR="00D8386B" w:rsidRPr="00D8386B" w:rsidRDefault="00D8386B" w:rsidP="00D8386B">
            <w:pPr>
              <w:jc w:val="center"/>
            </w:pPr>
            <w:r w:rsidRPr="00D8386B">
              <w:t>48,6</w:t>
            </w:r>
          </w:p>
        </w:tc>
        <w:tc>
          <w:tcPr>
            <w:tcW w:w="1205" w:type="dxa"/>
          </w:tcPr>
          <w:p w:rsidR="00D8386B" w:rsidRPr="00D8386B" w:rsidRDefault="00D8386B" w:rsidP="00D8386B">
            <w:pPr>
              <w:jc w:val="center"/>
            </w:pPr>
            <w:r w:rsidRPr="00D8386B">
              <w:rPr>
                <w:sz w:val="20"/>
              </w:rPr>
              <w:t>253</w:t>
            </w:r>
          </w:p>
        </w:tc>
        <w:tc>
          <w:tcPr>
            <w:tcW w:w="1351" w:type="dxa"/>
          </w:tcPr>
          <w:p w:rsidR="00D8386B" w:rsidRPr="00D8386B" w:rsidRDefault="00D8386B" w:rsidP="00D8386B">
            <w:pPr>
              <w:jc w:val="center"/>
            </w:pPr>
            <w:r w:rsidRPr="00D8386B">
              <w:t>92,9</w:t>
            </w:r>
          </w:p>
        </w:tc>
        <w:tc>
          <w:tcPr>
            <w:tcW w:w="1193" w:type="dxa"/>
          </w:tcPr>
          <w:p w:rsidR="00D8386B" w:rsidRPr="00D8386B" w:rsidRDefault="00D8386B" w:rsidP="00D8386B">
            <w:pPr>
              <w:jc w:val="center"/>
            </w:pPr>
            <w:r w:rsidRPr="00D8386B">
              <w:t>53,7</w:t>
            </w:r>
          </w:p>
        </w:tc>
      </w:tr>
      <w:tr w:rsidR="00D8386B" w:rsidRPr="00D8386B" w:rsidTr="00D8386B">
        <w:trPr>
          <w:jc w:val="center"/>
        </w:trPr>
        <w:tc>
          <w:tcPr>
            <w:tcW w:w="1343" w:type="dxa"/>
            <w:shd w:val="clear" w:color="auto" w:fill="FFC000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</w:rPr>
            </w:pPr>
            <w:r w:rsidRPr="00D8386B">
              <w:rPr>
                <w:b/>
              </w:rPr>
              <w:t>2018 год</w:t>
            </w:r>
          </w:p>
        </w:tc>
        <w:tc>
          <w:tcPr>
            <w:tcW w:w="1178" w:type="dxa"/>
            <w:shd w:val="clear" w:color="auto" w:fill="FFC000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 w:val="18"/>
              </w:rPr>
            </w:pPr>
            <w:r w:rsidRPr="00D8386B">
              <w:rPr>
                <w:b/>
                <w:sz w:val="18"/>
              </w:rPr>
              <w:t>302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</w:rPr>
            </w:pPr>
            <w:r w:rsidRPr="00D8386B">
              <w:rPr>
                <w:b/>
              </w:rPr>
              <w:t>89,7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</w:rPr>
            </w:pPr>
            <w:r w:rsidRPr="00D8386B">
              <w:rPr>
                <w:b/>
              </w:rPr>
              <w:t>60,7</w:t>
            </w:r>
          </w:p>
        </w:tc>
        <w:tc>
          <w:tcPr>
            <w:tcW w:w="1205" w:type="dxa"/>
            <w:shd w:val="clear" w:color="auto" w:fill="FFC000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 w:val="18"/>
              </w:rPr>
            </w:pPr>
            <w:r w:rsidRPr="00D8386B">
              <w:rPr>
                <w:b/>
                <w:sz w:val="18"/>
              </w:rPr>
              <w:t>302</w:t>
            </w:r>
          </w:p>
        </w:tc>
        <w:tc>
          <w:tcPr>
            <w:tcW w:w="1351" w:type="dxa"/>
            <w:shd w:val="clear" w:color="auto" w:fill="FFC000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</w:rPr>
            </w:pPr>
            <w:r w:rsidRPr="00D8386B">
              <w:rPr>
                <w:b/>
              </w:rPr>
              <w:t>93</w:t>
            </w:r>
          </w:p>
        </w:tc>
        <w:tc>
          <w:tcPr>
            <w:tcW w:w="1193" w:type="dxa"/>
            <w:shd w:val="clear" w:color="auto" w:fill="FFC000"/>
            <w:vAlign w:val="center"/>
          </w:tcPr>
          <w:p w:rsidR="00D8386B" w:rsidRPr="00D8386B" w:rsidRDefault="00D8386B" w:rsidP="00D8386B">
            <w:pPr>
              <w:jc w:val="center"/>
              <w:rPr>
                <w:b/>
              </w:rPr>
            </w:pPr>
            <w:r w:rsidRPr="00D8386B">
              <w:rPr>
                <w:b/>
              </w:rPr>
              <w:t>53</w:t>
            </w:r>
          </w:p>
        </w:tc>
      </w:tr>
    </w:tbl>
    <w:p w:rsidR="00D8386B" w:rsidRPr="00D8386B" w:rsidRDefault="00D8386B" w:rsidP="00D8386B">
      <w:pPr>
        <w:jc w:val="center"/>
        <w:rPr>
          <w:b/>
          <w:highlight w:val="yellow"/>
        </w:rPr>
      </w:pPr>
    </w:p>
    <w:p w:rsidR="00D8386B" w:rsidRPr="00D8386B" w:rsidRDefault="00D8386B" w:rsidP="00D8386B">
      <w:pPr>
        <w:keepNext/>
        <w:ind w:firstLine="709"/>
        <w:jc w:val="both"/>
        <w:outlineLvl w:val="0"/>
      </w:pPr>
      <w:r w:rsidRPr="00D8386B">
        <w:lastRenderedPageBreak/>
        <w:t xml:space="preserve">Исходя из сравнительного анализа, за последние 3 года </w:t>
      </w:r>
      <w:r w:rsidRPr="00D8386B">
        <w:rPr>
          <w:b/>
        </w:rPr>
        <w:t>% выполнения</w:t>
      </w:r>
      <w:r w:rsidRPr="00D8386B">
        <w:t xml:space="preserve"> выпускниками 9-х классов экзаменационных заданий ГИА – 9 продолжает быть стабильным по русскому языку – 93%(2018г) – 95% (2016г.), а по математике значительно увеличился 89,7% (2018г.) – 72,7%(2017г.)</w:t>
      </w:r>
    </w:p>
    <w:p w:rsidR="00D8386B" w:rsidRPr="00D8386B" w:rsidRDefault="00D8386B" w:rsidP="00D8386B">
      <w:pPr>
        <w:rPr>
          <w:i/>
        </w:rPr>
      </w:pPr>
    </w:p>
    <w:p w:rsidR="00D8386B" w:rsidRPr="00D8386B" w:rsidRDefault="00D8386B" w:rsidP="00D8386B">
      <w:pPr>
        <w:rPr>
          <w:b/>
          <w:i/>
        </w:rPr>
      </w:pPr>
      <w:r w:rsidRPr="00D8386B">
        <w:rPr>
          <w:b/>
          <w:i/>
        </w:rPr>
        <w:t>Информация о выпускниках, показавшим лучшие результаты по трем и более предметам</w:t>
      </w:r>
    </w:p>
    <w:p w:rsidR="00D8386B" w:rsidRPr="00D8386B" w:rsidRDefault="00D8386B" w:rsidP="00D8386B">
      <w:pPr>
        <w:jc w:val="center"/>
        <w:rPr>
          <w:b/>
          <w:highlight w:val="yellow"/>
          <w:lang w:eastAsia="en-US"/>
        </w:rPr>
      </w:pPr>
    </w:p>
    <w:tbl>
      <w:tblPr>
        <w:tblW w:w="9405" w:type="dxa"/>
        <w:tblInd w:w="88" w:type="dxa"/>
        <w:tblLook w:val="0000" w:firstRow="0" w:lastRow="0" w:firstColumn="0" w:lastColumn="0" w:noHBand="0" w:noVBand="0"/>
      </w:tblPr>
      <w:tblGrid>
        <w:gridCol w:w="447"/>
        <w:gridCol w:w="2408"/>
        <w:gridCol w:w="2722"/>
        <w:gridCol w:w="3828"/>
      </w:tblGrid>
      <w:tr w:rsidR="00D8386B" w:rsidRPr="00D8386B" w:rsidTr="00D8386B">
        <w:trPr>
          <w:trHeight w:val="6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386B">
              <w:rPr>
                <w:b/>
                <w:bCs/>
                <w:sz w:val="22"/>
                <w:szCs w:val="22"/>
                <w:lang w:eastAsia="en-US"/>
              </w:rPr>
              <w:t xml:space="preserve">Образовательная </w:t>
            </w:r>
            <w:r w:rsidRPr="00D8386B">
              <w:rPr>
                <w:b/>
                <w:bCs/>
                <w:sz w:val="22"/>
                <w:szCs w:val="22"/>
                <w:lang w:eastAsia="en-US"/>
              </w:rPr>
              <w:br/>
              <w:t>организация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386B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386B">
              <w:rPr>
                <w:b/>
                <w:bCs/>
                <w:sz w:val="22"/>
                <w:szCs w:val="22"/>
                <w:lang w:eastAsia="en-US"/>
              </w:rPr>
              <w:t>Предметы/ баллы</w:t>
            </w:r>
          </w:p>
        </w:tc>
      </w:tr>
      <w:tr w:rsidR="00D8386B" w:rsidRPr="00D8386B" w:rsidTr="00D8386B">
        <w:trPr>
          <w:trHeight w:val="49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lang w:eastAsia="en-US"/>
              </w:rPr>
            </w:pPr>
            <w:r w:rsidRPr="00D8386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МАОУ Гимназия № 10 имени А.Е. Бочкина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Cs w:val="22"/>
                <w:lang w:eastAsia="en-US"/>
              </w:rPr>
            </w:pPr>
            <w:r w:rsidRPr="00D8386B">
              <w:rPr>
                <w:b/>
                <w:szCs w:val="22"/>
                <w:lang w:eastAsia="en-US"/>
              </w:rPr>
              <w:t xml:space="preserve">Гуляев Павел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Математика – «5» 26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Русский язык – «5» 37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История – «5» 36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Литература – «5» 27 баллов</w:t>
            </w:r>
          </w:p>
        </w:tc>
      </w:tr>
      <w:tr w:rsidR="00D8386B" w:rsidRPr="00D8386B" w:rsidTr="00D8386B">
        <w:trPr>
          <w:trHeight w:val="5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lang w:eastAsia="en-US"/>
              </w:rPr>
            </w:pPr>
            <w:r w:rsidRPr="00D8386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МАОУ Гимназия № 10 имени А.Е. Бочкина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Cs w:val="22"/>
                <w:lang w:eastAsia="en-US"/>
              </w:rPr>
            </w:pPr>
            <w:r w:rsidRPr="00D8386B">
              <w:rPr>
                <w:b/>
                <w:szCs w:val="22"/>
                <w:lang w:eastAsia="en-US"/>
              </w:rPr>
              <w:t xml:space="preserve">Калашников Матвей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Математика – «5» 26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Русский язык – «5» 37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Физика – «5» 32 балла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Информатика – «5» 22 балла</w:t>
            </w:r>
          </w:p>
        </w:tc>
      </w:tr>
      <w:tr w:rsidR="00D8386B" w:rsidRPr="00D8386B" w:rsidTr="00D8386B">
        <w:trPr>
          <w:trHeight w:val="5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lang w:eastAsia="en-US"/>
              </w:rPr>
            </w:pPr>
            <w:r w:rsidRPr="00D8386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МАОУ Гимназия № 10 имени А.Е. Бочкина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Cs w:val="22"/>
                <w:lang w:eastAsia="en-US"/>
              </w:rPr>
            </w:pPr>
            <w:r w:rsidRPr="00D8386B">
              <w:rPr>
                <w:b/>
                <w:szCs w:val="22"/>
                <w:lang w:eastAsia="en-US"/>
              </w:rPr>
              <w:t>Маслова Мария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Математика – «5» 29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Русский язык – «5» 38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Информатика – «5» 20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Английский язык – «5» 65 баллов</w:t>
            </w:r>
          </w:p>
        </w:tc>
      </w:tr>
      <w:tr w:rsidR="00D8386B" w:rsidRPr="00D8386B" w:rsidTr="00D8386B">
        <w:trPr>
          <w:trHeight w:val="5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lang w:eastAsia="en-US"/>
              </w:rPr>
            </w:pPr>
            <w:r w:rsidRPr="00D8386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МАОУ Гимназия № 10 имени А.Е. Бочкина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Cs w:val="22"/>
                <w:lang w:eastAsia="en-US"/>
              </w:rPr>
            </w:pPr>
            <w:r w:rsidRPr="00D8386B">
              <w:rPr>
                <w:b/>
                <w:szCs w:val="22"/>
                <w:lang w:eastAsia="en-US"/>
              </w:rPr>
              <w:t>Никулина Мария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Математика – «5» 30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Русский язык – «5» 38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Физика – «5» 35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Английский язык – «5» 70 баллов</w:t>
            </w:r>
          </w:p>
        </w:tc>
      </w:tr>
      <w:tr w:rsidR="00D8386B" w:rsidRPr="00D8386B" w:rsidTr="00D8386B">
        <w:trPr>
          <w:trHeight w:val="527"/>
        </w:trPr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lang w:eastAsia="en-US"/>
              </w:rPr>
            </w:pPr>
            <w:r w:rsidRPr="00D8386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МБОУ СОШ № 5</w:t>
            </w:r>
          </w:p>
        </w:tc>
        <w:tc>
          <w:tcPr>
            <w:tcW w:w="27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Cs w:val="22"/>
                <w:highlight w:val="yellow"/>
                <w:lang w:eastAsia="en-US"/>
              </w:rPr>
            </w:pPr>
            <w:r w:rsidRPr="00D8386B">
              <w:rPr>
                <w:b/>
                <w:szCs w:val="22"/>
                <w:lang w:eastAsia="en-US"/>
              </w:rPr>
              <w:t>Акимов Леонид</w:t>
            </w:r>
          </w:p>
        </w:tc>
        <w:tc>
          <w:tcPr>
            <w:tcW w:w="382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Математика – «5» 28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Русский язык – «5» 38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География – «5» 30 баллов</w:t>
            </w:r>
          </w:p>
        </w:tc>
      </w:tr>
      <w:tr w:rsidR="00D8386B" w:rsidRPr="00D8386B" w:rsidTr="00D8386B">
        <w:trPr>
          <w:trHeight w:val="5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lang w:eastAsia="en-US"/>
              </w:rPr>
            </w:pPr>
            <w:r w:rsidRPr="00D8386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МАОУ Гимназия № 10 имени А.Е. Бочкина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Cs w:val="22"/>
                <w:lang w:eastAsia="en-US"/>
              </w:rPr>
            </w:pPr>
            <w:r w:rsidRPr="00D8386B">
              <w:rPr>
                <w:b/>
                <w:szCs w:val="22"/>
                <w:lang w:eastAsia="en-US"/>
              </w:rPr>
              <w:t>Енина Дарья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Русский язык – «5» 37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Биология – «5» 39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Химия – «5» 32 балла</w:t>
            </w:r>
          </w:p>
        </w:tc>
      </w:tr>
      <w:tr w:rsidR="00D8386B" w:rsidRPr="00D8386B" w:rsidTr="00D8386B">
        <w:trPr>
          <w:trHeight w:val="5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sz w:val="22"/>
                <w:szCs w:val="22"/>
                <w:lang w:eastAsia="en-US"/>
              </w:rPr>
            </w:pPr>
            <w:r w:rsidRPr="00D8386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МБОУ СОШ № 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86B" w:rsidRPr="00D8386B" w:rsidRDefault="00D8386B" w:rsidP="00D8386B">
            <w:pPr>
              <w:jc w:val="center"/>
              <w:rPr>
                <w:b/>
                <w:szCs w:val="22"/>
                <w:lang w:eastAsia="en-US"/>
              </w:rPr>
            </w:pPr>
            <w:r w:rsidRPr="00D8386B">
              <w:rPr>
                <w:b/>
                <w:szCs w:val="22"/>
                <w:lang w:eastAsia="en-US"/>
              </w:rPr>
              <w:t>Кольга Вячеслав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Математика – «5» 26 баллов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Химия – «5» 32 балла</w:t>
            </w:r>
          </w:p>
          <w:p w:rsidR="00D8386B" w:rsidRPr="00D8386B" w:rsidRDefault="00D8386B" w:rsidP="00D8386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D8386B">
              <w:rPr>
                <w:i/>
                <w:sz w:val="22"/>
                <w:szCs w:val="22"/>
                <w:lang w:eastAsia="en-US"/>
              </w:rPr>
              <w:t>Информатика – «5» 20 баллов</w:t>
            </w:r>
          </w:p>
        </w:tc>
      </w:tr>
    </w:tbl>
    <w:p w:rsidR="00D8386B" w:rsidRPr="00D8386B" w:rsidRDefault="00D8386B" w:rsidP="00D8386B">
      <w:pPr>
        <w:jc w:val="center"/>
        <w:rPr>
          <w:i/>
        </w:rPr>
      </w:pPr>
    </w:p>
    <w:p w:rsidR="00D8386B" w:rsidRPr="00D8386B" w:rsidRDefault="00D8386B" w:rsidP="00D8386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line="264" w:lineRule="exact"/>
        <w:jc w:val="both"/>
        <w:rPr>
          <w:spacing w:val="-2"/>
        </w:rPr>
      </w:pPr>
      <w:r>
        <w:rPr>
          <w:b/>
          <w:bCs/>
          <w:spacing w:val="1"/>
        </w:rPr>
        <w:tab/>
      </w:r>
      <w:r w:rsidRPr="00D8386B">
        <w:rPr>
          <w:b/>
          <w:bCs/>
          <w:spacing w:val="1"/>
        </w:rPr>
        <w:t>Анализ результатов экзаменов позволяет сделать выводы о том, что:</w:t>
      </w:r>
    </w:p>
    <w:p w:rsidR="00D8386B" w:rsidRPr="00D8386B" w:rsidRDefault="00D8386B" w:rsidP="00D8386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line="264" w:lineRule="exact"/>
        <w:jc w:val="both"/>
        <w:rPr>
          <w:spacing w:val="-2"/>
        </w:rPr>
      </w:pPr>
    </w:p>
    <w:p w:rsidR="00D8386B" w:rsidRPr="00D8386B" w:rsidRDefault="00D8386B" w:rsidP="005B6BE5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5B6BE5">
        <w:t xml:space="preserve">За последние 3 года </w:t>
      </w:r>
      <w:r w:rsidRPr="00D8386B">
        <w:t>по итогам экзаменов по математике продолжает прослеживается невысокий уровень выполнения учащимися геометрических задач, необходимо обратить особое внимание на преподавание геометрии;</w:t>
      </w:r>
    </w:p>
    <w:p w:rsidR="00D8386B" w:rsidRPr="00D8386B" w:rsidRDefault="00D8386B" w:rsidP="005B6BE5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D8386B">
        <w:t>Низкие показатели по отдельным заданиям базового уровня говорят о переходе учащихся из класса в класс с неотработанными навыками. Подготовку к ГИА следует проводить не только в 9 классе, а гораздо раньше.</w:t>
      </w:r>
    </w:p>
    <w:p w:rsidR="00D8386B" w:rsidRPr="00D8386B" w:rsidRDefault="00D8386B" w:rsidP="005B6BE5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D8386B">
        <w:t xml:space="preserve">В целях обеспечения эффективности проверки освоения базовых знаний курса математики, установлен минимальный критерий - 8 баллов (не менее 5 баллов по модулю «Алгебра», не менее 3 баллов по модулю «Геометрия»). Оценку «3» учащиеся могли получить, набрав более 8 баллов, но у нас по итогам имеются </w:t>
      </w:r>
      <w:r w:rsidRPr="005B6BE5">
        <w:t>3</w:t>
      </w:r>
      <w:r w:rsidRPr="00D8386B">
        <w:t xml:space="preserve"> учащихся, которые набрали за выполненную работу 8 и более баллов, но получили оценку «2» т.к. не был преодолён минимальный порог по </w:t>
      </w:r>
      <w:r w:rsidRPr="005B6BE5">
        <w:t>всем</w:t>
      </w:r>
      <w:r w:rsidRPr="00D8386B">
        <w:t xml:space="preserve"> модулям. </w:t>
      </w:r>
    </w:p>
    <w:p w:rsidR="00D8386B" w:rsidRPr="00D8386B" w:rsidRDefault="00D8386B" w:rsidP="005B6BE5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5B6BE5">
        <w:t>Результаты ГИА по-прежнему показывают различия в уровне подготовки выпускников</w:t>
      </w:r>
      <w:r w:rsidR="005B6BE5">
        <w:t xml:space="preserve"> общеобразовательных учреждений, б</w:t>
      </w:r>
      <w:r w:rsidRPr="00D8386B">
        <w:t xml:space="preserve">олее высокие результаты показывают </w:t>
      </w:r>
      <w:r w:rsidRPr="005B6BE5">
        <w:t>выпускники гимназии.</w:t>
      </w:r>
    </w:p>
    <w:p w:rsidR="00D8386B" w:rsidRPr="005B6BE5" w:rsidRDefault="00D8386B" w:rsidP="00D8386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line="264" w:lineRule="exact"/>
        <w:ind w:left="720"/>
        <w:jc w:val="both"/>
        <w:rPr>
          <w:spacing w:val="-2"/>
        </w:rPr>
      </w:pPr>
    </w:p>
    <w:p w:rsidR="00D8386B" w:rsidRDefault="005B6BE5" w:rsidP="005B6BE5">
      <w:pPr>
        <w:ind w:firstLine="360"/>
        <w:jc w:val="both"/>
        <w:rPr>
          <w:bCs/>
          <w:i/>
          <w:iCs/>
          <w:u w:val="single"/>
        </w:rPr>
      </w:pPr>
      <w:r w:rsidRPr="005B6BE5">
        <w:rPr>
          <w:bCs/>
          <w:i/>
          <w:iCs/>
          <w:u w:val="single"/>
        </w:rPr>
        <w:lastRenderedPageBreak/>
        <w:t>Потребности:</w:t>
      </w:r>
    </w:p>
    <w:p w:rsidR="005B6BE5" w:rsidRPr="005B6BE5" w:rsidRDefault="005B6BE5" w:rsidP="005B6BE5">
      <w:pPr>
        <w:ind w:firstLine="360"/>
        <w:jc w:val="both"/>
        <w:rPr>
          <w:bCs/>
          <w:i/>
          <w:iCs/>
          <w:u w:val="single"/>
        </w:rPr>
      </w:pPr>
    </w:p>
    <w:p w:rsidR="00D8386B" w:rsidRPr="00D8386B" w:rsidRDefault="00D8386B" w:rsidP="005B6BE5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D8386B">
        <w:t>Проанализировать результаты ГИА по каждому предмету на ГМО, педагогических советах, родительских собраниях, предметных секциях. Усилить контроль за успеваемостью 8-х (будущих 9 кл.).</w:t>
      </w:r>
    </w:p>
    <w:p w:rsidR="00D8386B" w:rsidRPr="00D8386B" w:rsidRDefault="00D8386B" w:rsidP="005B6BE5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D8386B">
        <w:t xml:space="preserve">Включить в план работы предметных ГМО мероприятия, направленные на работу со слабоуспевающими учащимися. Особо концентрировать усилия на формировании базовых умений. </w:t>
      </w:r>
    </w:p>
    <w:p w:rsidR="00D8386B" w:rsidRPr="00D8386B" w:rsidRDefault="00D8386B" w:rsidP="005B6BE5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D8386B">
        <w:t xml:space="preserve">Усилить информационно-разъяснительную работу с обучающимися, родителями (законными представителями) в целях ликвидации незнания процедуры проведения государственной итоговой аттестации. </w:t>
      </w:r>
    </w:p>
    <w:p w:rsidR="00D8386B" w:rsidRPr="00D8386B" w:rsidRDefault="00D8386B" w:rsidP="005B6BE5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D8386B">
        <w:t>Взять на контроль подготовку к ГИА - 9 по предметам по выбору. Шире использовать открытый банк заданий ФИПИ для качественной подготовке к экзаменам.</w:t>
      </w:r>
    </w:p>
    <w:p w:rsidR="00D8386B" w:rsidRPr="00D8386B" w:rsidRDefault="00D8386B" w:rsidP="005B6BE5">
      <w:pPr>
        <w:numPr>
          <w:ilvl w:val="0"/>
          <w:numId w:val="3"/>
        </w:numPr>
        <w:tabs>
          <w:tab w:val="num" w:pos="720"/>
        </w:tabs>
        <w:ind w:left="0" w:firstLine="0"/>
        <w:jc w:val="both"/>
      </w:pPr>
      <w:r w:rsidRPr="00D8386B">
        <w:t>Продолжить проведение централизованного пробного тестирования части А по математике (сентябрь, январь, апрель), а также по английскому языку в части «Говорение» и практической части по физике. Тренировать учащихся в работе с инструкциями и бланками; проводить занятия по переносу ответов в бланк ответа с последующим анализом неточностей.</w:t>
      </w:r>
    </w:p>
    <w:p w:rsidR="00D8386B" w:rsidRPr="00D8386B" w:rsidRDefault="00D8386B" w:rsidP="00D8386B">
      <w:pPr>
        <w:ind w:left="780"/>
        <w:jc w:val="both"/>
      </w:pPr>
    </w:p>
    <w:p w:rsidR="007925E9" w:rsidRPr="000A1CC9" w:rsidRDefault="007925E9" w:rsidP="0077754F">
      <w:pPr>
        <w:shd w:val="clear" w:color="auto" w:fill="FFFFFF"/>
        <w:tabs>
          <w:tab w:val="left" w:pos="0"/>
        </w:tabs>
        <w:jc w:val="center"/>
      </w:pPr>
      <w:r w:rsidRPr="000A1CC9">
        <w:rPr>
          <w:b/>
          <w:i/>
          <w:lang w:val="en-US"/>
        </w:rPr>
        <w:t>III</w:t>
      </w:r>
      <w:r w:rsidRPr="000A1CC9">
        <w:rPr>
          <w:b/>
          <w:i/>
        </w:rPr>
        <w:t>. Организационно-методическая деятельность</w:t>
      </w:r>
    </w:p>
    <w:p w:rsidR="00586CDF" w:rsidRDefault="00586CDF" w:rsidP="009C3E3C">
      <w:pPr>
        <w:ind w:left="720"/>
        <w:jc w:val="both"/>
        <w:rPr>
          <w:bCs/>
          <w:iCs/>
        </w:rPr>
      </w:pPr>
    </w:p>
    <w:p w:rsidR="009C3E3C" w:rsidRPr="007B7EC4" w:rsidRDefault="00586CDF" w:rsidP="00586CDF">
      <w:pPr>
        <w:numPr>
          <w:ilvl w:val="1"/>
          <w:numId w:val="2"/>
        </w:numPr>
        <w:jc w:val="both"/>
        <w:rPr>
          <w:bCs/>
          <w:i/>
          <w:iCs/>
          <w:u w:val="single"/>
        </w:rPr>
      </w:pPr>
      <w:r w:rsidRPr="007B7EC4">
        <w:rPr>
          <w:bCs/>
          <w:i/>
          <w:iCs/>
          <w:u w:val="single"/>
        </w:rPr>
        <w:t>Методическая поддержка реализации ФГОС НОО и ФГОС ООО</w:t>
      </w:r>
    </w:p>
    <w:p w:rsidR="00586CDF" w:rsidRPr="007B7EC4" w:rsidRDefault="00586CDF" w:rsidP="009C3E3C">
      <w:pPr>
        <w:ind w:left="720"/>
        <w:jc w:val="both"/>
        <w:rPr>
          <w:i/>
        </w:rPr>
      </w:pPr>
    </w:p>
    <w:p w:rsidR="008A0759" w:rsidRPr="007B7EC4" w:rsidRDefault="00E91E13" w:rsidP="008A0759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color w:val="auto"/>
        </w:rPr>
      </w:pPr>
      <w:r w:rsidRPr="007B7EC4">
        <w:rPr>
          <w:rFonts w:ascii="Times New Roman" w:hAnsi="Times New Roman"/>
          <w:bCs/>
          <w:color w:val="auto"/>
        </w:rPr>
        <w:t>В 2017-2018</w:t>
      </w:r>
      <w:r w:rsidR="008A0759" w:rsidRPr="007B7EC4">
        <w:rPr>
          <w:rFonts w:ascii="Times New Roman" w:hAnsi="Times New Roman"/>
          <w:bCs/>
          <w:color w:val="auto"/>
        </w:rPr>
        <w:t xml:space="preserve"> учебном году можно уверенно отметить, что направление информационно-методической работы, связанное с введением и </w:t>
      </w:r>
      <w:r w:rsidR="007B7EC4" w:rsidRPr="007B7EC4">
        <w:rPr>
          <w:rFonts w:ascii="Times New Roman" w:hAnsi="Times New Roman"/>
          <w:bCs/>
          <w:color w:val="auto"/>
        </w:rPr>
        <w:t>реализацией стандартов нового поколения,</w:t>
      </w:r>
      <w:r w:rsidR="008A0759" w:rsidRPr="007B7EC4">
        <w:rPr>
          <w:rFonts w:ascii="Times New Roman" w:hAnsi="Times New Roman"/>
          <w:bCs/>
          <w:color w:val="auto"/>
        </w:rPr>
        <w:t xml:space="preserve"> является для образовательных учреждений Дивногорска одним из самых приоритетных направлений. </w:t>
      </w:r>
    </w:p>
    <w:p w:rsidR="008A0759" w:rsidRPr="007B7EC4" w:rsidRDefault="008A0759" w:rsidP="008A0759">
      <w:pPr>
        <w:pStyle w:val="a5"/>
        <w:spacing w:before="0" w:beforeAutospacing="0" w:after="0" w:afterAutospacing="0"/>
        <w:ind w:left="360"/>
        <w:jc w:val="both"/>
        <w:rPr>
          <w:rFonts w:ascii="Times New Roman" w:hAnsi="Times New Roman"/>
          <w:bCs/>
          <w:color w:val="auto"/>
        </w:rPr>
      </w:pPr>
      <w:r w:rsidRPr="007B7EC4">
        <w:rPr>
          <w:rFonts w:ascii="Times New Roman" w:hAnsi="Times New Roman"/>
          <w:bCs/>
          <w:color w:val="auto"/>
        </w:rPr>
        <w:t>В течение года педагоги принимали дистанционное участие в различных вебинарах, часть из которых состоялась на базе самих ОУ, часть – на базе ГИМЦ:</w:t>
      </w:r>
    </w:p>
    <w:p w:rsidR="008A0759" w:rsidRPr="007B7EC4" w:rsidRDefault="008A0759" w:rsidP="00EC3B8C">
      <w:pPr>
        <w:pStyle w:val="a5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rFonts w:ascii="Times New Roman" w:hAnsi="Times New Roman"/>
          <w:bCs/>
          <w:color w:val="auto"/>
        </w:rPr>
      </w:pPr>
      <w:r w:rsidRPr="007B7EC4">
        <w:rPr>
          <w:rFonts w:ascii="Times New Roman" w:hAnsi="Times New Roman"/>
          <w:bCs/>
          <w:color w:val="auto"/>
        </w:rPr>
        <w:t>Региональное сетевое профессиональное сообщество (сетевое методическое объединение) по предметной области «Основы духовно-нравственной культуры народов России»</w:t>
      </w:r>
      <w:r w:rsidRPr="007B7EC4">
        <w:rPr>
          <w:rFonts w:ascii="Times New Roman" w:hAnsi="Times New Roman"/>
          <w:bCs/>
          <w:color w:val="auto"/>
        </w:rPr>
        <w:tab/>
      </w:r>
    </w:p>
    <w:p w:rsidR="008A0759" w:rsidRPr="007B7EC4" w:rsidRDefault="008A0759" w:rsidP="00EC3B8C">
      <w:pPr>
        <w:pStyle w:val="a5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rFonts w:ascii="Times New Roman" w:hAnsi="Times New Roman"/>
          <w:bCs/>
          <w:color w:val="auto"/>
        </w:rPr>
      </w:pPr>
      <w:r w:rsidRPr="007B7EC4">
        <w:rPr>
          <w:rFonts w:ascii="Times New Roman" w:hAnsi="Times New Roman"/>
          <w:bCs/>
          <w:color w:val="auto"/>
        </w:rPr>
        <w:t>Региональное сетевое профессиональное сообщество (сетевое методическое объединение) по предметам: «География», «История и Обществознание», «Математика»</w:t>
      </w:r>
    </w:p>
    <w:p w:rsidR="008A0759" w:rsidRPr="007B7EC4" w:rsidRDefault="008A0759" w:rsidP="00EC3B8C">
      <w:pPr>
        <w:pStyle w:val="a5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rFonts w:ascii="Times New Roman" w:hAnsi="Times New Roman"/>
          <w:bCs/>
          <w:color w:val="auto"/>
        </w:rPr>
      </w:pPr>
      <w:r w:rsidRPr="007B7EC4">
        <w:rPr>
          <w:rFonts w:ascii="Times New Roman" w:hAnsi="Times New Roman"/>
          <w:bCs/>
          <w:color w:val="auto"/>
        </w:rPr>
        <w:t>Опыт разработки моделей оценки квалификации педагогов в образовательных организациях</w:t>
      </w:r>
    </w:p>
    <w:p w:rsidR="008A0759" w:rsidRPr="007B7EC4" w:rsidRDefault="008A0759" w:rsidP="00EC3B8C">
      <w:pPr>
        <w:pStyle w:val="a5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rFonts w:ascii="Times New Roman" w:hAnsi="Times New Roman"/>
          <w:bCs/>
          <w:color w:val="auto"/>
        </w:rPr>
      </w:pPr>
      <w:r w:rsidRPr="007B7EC4">
        <w:rPr>
          <w:rFonts w:ascii="Times New Roman" w:hAnsi="Times New Roman"/>
          <w:bCs/>
          <w:color w:val="auto"/>
        </w:rPr>
        <w:t>Итоговое сочинение: подготовка, оценивание, работа над ошибками</w:t>
      </w:r>
    </w:p>
    <w:p w:rsidR="008A0759" w:rsidRPr="007B7EC4" w:rsidRDefault="008A0759" w:rsidP="00EC3B8C">
      <w:pPr>
        <w:pStyle w:val="a5"/>
        <w:numPr>
          <w:ilvl w:val="0"/>
          <w:numId w:val="18"/>
        </w:numPr>
        <w:spacing w:before="0" w:beforeAutospacing="0" w:after="0" w:afterAutospacing="0"/>
        <w:ind w:left="426" w:hanging="426"/>
        <w:jc w:val="both"/>
        <w:rPr>
          <w:rFonts w:ascii="Times New Roman" w:hAnsi="Times New Roman"/>
          <w:bCs/>
          <w:color w:val="auto"/>
        </w:rPr>
      </w:pPr>
      <w:r w:rsidRPr="007B7EC4">
        <w:rPr>
          <w:rFonts w:ascii="Times New Roman" w:hAnsi="Times New Roman"/>
          <w:bCs/>
          <w:color w:val="auto"/>
        </w:rPr>
        <w:t>Итоговое сочинение: организация и проведение и другие</w:t>
      </w:r>
    </w:p>
    <w:p w:rsidR="007B7EC4" w:rsidRDefault="007B7EC4" w:rsidP="00896E4A">
      <w:pPr>
        <w:ind w:firstLine="708"/>
        <w:jc w:val="both"/>
      </w:pPr>
      <w:r>
        <w:t>Педагоги города принимали активное участие в вебинарах, организуемых ККИПК, ООО «Учитель» (сайт УчМет) по темам:</w:t>
      </w:r>
    </w:p>
    <w:p w:rsidR="007B7EC4" w:rsidRDefault="007B7EC4" w:rsidP="00896E4A">
      <w:pPr>
        <w:ind w:firstLine="708"/>
        <w:jc w:val="both"/>
      </w:pPr>
      <w:r>
        <w:t>«Способы работы с образовательными результатами обучающихся (предметными, метапредметными, личностными), полученными в результате оценки-поддержки разными участниками образовательного процесса» - 18 человек;</w:t>
      </w:r>
    </w:p>
    <w:p w:rsidR="007B7EC4" w:rsidRDefault="007B7EC4" w:rsidP="00896E4A">
      <w:pPr>
        <w:ind w:firstLine="708"/>
        <w:jc w:val="both"/>
      </w:pPr>
      <w:r>
        <w:t>«Формирование /развитие и оценка уровня сформированности УУД обучающихся через учебно-исследовательскую и проектную деятельность на уровне основного общего образования» - 21 человек;</w:t>
      </w:r>
    </w:p>
    <w:p w:rsidR="007B7EC4" w:rsidRDefault="007B7EC4" w:rsidP="00896E4A">
      <w:pPr>
        <w:ind w:firstLine="708"/>
        <w:jc w:val="both"/>
      </w:pPr>
      <w:r w:rsidRPr="007B7EC4">
        <w:t>«Контрольно-оценочная деятельность учителя в рамках требований ФГОС»</w:t>
      </w:r>
      <w:r>
        <w:t xml:space="preserve"> - 42 человека</w:t>
      </w:r>
    </w:p>
    <w:p w:rsidR="008A0759" w:rsidRPr="007B7EC4" w:rsidRDefault="007B7EC4" w:rsidP="00896E4A">
      <w:pPr>
        <w:ind w:firstLine="708"/>
        <w:jc w:val="both"/>
      </w:pPr>
      <w:r w:rsidRPr="007B7EC4">
        <w:t>Педагоги города (15</w:t>
      </w:r>
      <w:r w:rsidR="008A0759" w:rsidRPr="007B7EC4">
        <w:t xml:space="preserve"> человек) принимали участие в Краевом семинаре «Реализация ФГОС: опыт, проблемы, перспективы» в рамках курсовой подготовки Центра теории и технологии СДО КК ИПК и ППРО «Теория и технология Способа диалектического обучения»;</w:t>
      </w:r>
    </w:p>
    <w:p w:rsidR="008A0759" w:rsidRPr="007B7EC4" w:rsidRDefault="008A0759" w:rsidP="008A0759">
      <w:pPr>
        <w:ind w:firstLine="360"/>
        <w:jc w:val="both"/>
      </w:pPr>
      <w:r w:rsidRPr="007B7EC4">
        <w:lastRenderedPageBreak/>
        <w:t>Муни</w:t>
      </w:r>
      <w:r w:rsidR="007B7EC4" w:rsidRPr="007B7EC4">
        <w:t>ципальная команда педагогов – 12</w:t>
      </w:r>
      <w:r w:rsidRPr="007B7EC4">
        <w:t xml:space="preserve"> человек города принимала участие в Едином дне открытых дверей пилотных школ введения ФГОС ООО в Красноярском крае по теме «Система оценки современных образовательных результатов ФГОС ООО» побывали в трех пилотных школах г. Красноярска: МБОУ лицей № 9 «Лидер» и МБОУ гимназия № 14, Гимназия «Универс», в рамках IV Красноярского педагогического марафона «</w:t>
      </w:r>
      <w:r w:rsidRPr="007B7EC4">
        <w:rPr>
          <w:bCs/>
        </w:rPr>
        <w:t>Федеральные государственные образовательные стандарты: практики достижения и оценки образовательных результатов».</w:t>
      </w:r>
    </w:p>
    <w:p w:rsidR="006B69BC" w:rsidRPr="007B7EC4" w:rsidRDefault="000F3695" w:rsidP="008A0759">
      <w:pPr>
        <w:ind w:firstLine="708"/>
        <w:jc w:val="both"/>
      </w:pPr>
      <w:r w:rsidRPr="007B7EC4">
        <w:t>Школы города обеспечивают методическое сопровождение ФГОС посредством форм работы: фестивалей,</w:t>
      </w:r>
      <w:r w:rsidR="00460E9C" w:rsidRPr="007B7EC4">
        <w:t xml:space="preserve"> </w:t>
      </w:r>
      <w:r w:rsidRPr="007B7EC4">
        <w:t>открытых уроков</w:t>
      </w:r>
      <w:r w:rsidR="00460E9C" w:rsidRPr="007B7EC4">
        <w:t>, методических</w:t>
      </w:r>
      <w:r w:rsidRPr="007B7EC4">
        <w:t xml:space="preserve"> оператив</w:t>
      </w:r>
      <w:r w:rsidR="00460E9C" w:rsidRPr="007B7EC4">
        <w:t>ок</w:t>
      </w:r>
      <w:r w:rsidRPr="007B7EC4">
        <w:t xml:space="preserve">, педагогических мастерских, педагогических советов, педагогических конференций, курсов повышения квалификации, посредством самообразования и обучающих семинаров по вопросам введения ФГОС ООО; организация посещения уроков </w:t>
      </w:r>
      <w:r w:rsidR="00896E4A" w:rsidRPr="007B7EC4">
        <w:t>учителей,</w:t>
      </w:r>
      <w:r w:rsidRPr="007B7EC4">
        <w:t xml:space="preserve"> реализующих ФГОС, с последующим обсуждением, </w:t>
      </w:r>
      <w:r w:rsidR="00460E9C" w:rsidRPr="007B7EC4">
        <w:t>Ш</w:t>
      </w:r>
      <w:r w:rsidRPr="007B7EC4">
        <w:t xml:space="preserve">МО, ГМО др. форм работы. </w:t>
      </w:r>
    </w:p>
    <w:p w:rsidR="000F3695" w:rsidRPr="007B7EC4" w:rsidRDefault="000F3695" w:rsidP="000F3695">
      <w:pPr>
        <w:tabs>
          <w:tab w:val="left" w:pos="709"/>
        </w:tabs>
        <w:jc w:val="both"/>
      </w:pPr>
      <w:r w:rsidRPr="007B7EC4">
        <w:tab/>
        <w:t>Педагоги МБОУ СОШ №9</w:t>
      </w:r>
      <w:r w:rsidR="00896E4A" w:rsidRPr="007B7EC4">
        <w:t xml:space="preserve"> (14 человек)</w:t>
      </w:r>
      <w:r w:rsidR="006B69BC" w:rsidRPr="007B7EC4">
        <w:t xml:space="preserve"> включены в состав разработческой</w:t>
      </w:r>
      <w:r w:rsidRPr="007B7EC4">
        <w:t xml:space="preserve"> группы ш</w:t>
      </w:r>
      <w:r w:rsidR="006B69BC" w:rsidRPr="007B7EC4">
        <w:t xml:space="preserve">кол края, работающих в проекте </w:t>
      </w:r>
      <w:r w:rsidRPr="007B7EC4">
        <w:t>«Оценка уровня квалификации педагога как инстру</w:t>
      </w:r>
      <w:r w:rsidR="006B69BC" w:rsidRPr="007B7EC4">
        <w:t xml:space="preserve">мент профессионального роста». </w:t>
      </w:r>
    </w:p>
    <w:p w:rsidR="007C0A2C" w:rsidRPr="007B7EC4" w:rsidRDefault="00E74736" w:rsidP="007C0A2C">
      <w:pPr>
        <w:tabs>
          <w:tab w:val="left" w:pos="567"/>
        </w:tabs>
        <w:jc w:val="both"/>
      </w:pPr>
      <w:r w:rsidRPr="007B7EC4">
        <w:tab/>
      </w:r>
      <w:r w:rsidR="007B7EC4" w:rsidRPr="007B7EC4">
        <w:t>В мае 2018</w:t>
      </w:r>
      <w:r w:rsidRPr="007B7EC4">
        <w:t xml:space="preserve"> </w:t>
      </w:r>
      <w:r w:rsidR="007C0A2C" w:rsidRPr="007B7EC4">
        <w:t xml:space="preserve">команда педагогов ОУ города приняли участие в </w:t>
      </w:r>
      <w:r w:rsidRPr="007B7EC4">
        <w:t>Форум</w:t>
      </w:r>
      <w:r w:rsidR="007C0A2C" w:rsidRPr="007B7EC4">
        <w:t>е</w:t>
      </w:r>
      <w:r w:rsidRPr="007B7EC4">
        <w:t xml:space="preserve"> управленческих практик «Управление изменениями: планирование и достижение новых образовательных результатов», где познаком</w:t>
      </w:r>
      <w:r w:rsidR="007C0A2C" w:rsidRPr="007B7EC4">
        <w:t>ились с опытом работы школ края по реализации ФГОС.</w:t>
      </w:r>
    </w:p>
    <w:p w:rsidR="007C0A2C" w:rsidRPr="006916B0" w:rsidRDefault="007C0A2C" w:rsidP="00E74736">
      <w:pPr>
        <w:tabs>
          <w:tab w:val="left" w:pos="567"/>
        </w:tabs>
        <w:jc w:val="both"/>
      </w:pPr>
    </w:p>
    <w:p w:rsidR="00140BD2" w:rsidRPr="00B807DE" w:rsidRDefault="00140BD2" w:rsidP="00586CDF">
      <w:pPr>
        <w:pStyle w:val="af7"/>
        <w:numPr>
          <w:ilvl w:val="1"/>
          <w:numId w:val="2"/>
        </w:numPr>
        <w:spacing w:after="0"/>
        <w:jc w:val="both"/>
        <w:rPr>
          <w:i/>
          <w:u w:val="single"/>
        </w:rPr>
      </w:pPr>
      <w:r w:rsidRPr="00B807DE">
        <w:rPr>
          <w:i/>
          <w:u w:val="single"/>
        </w:rPr>
        <w:t>Работа профессиональных</w:t>
      </w:r>
      <w:r w:rsidR="00955100" w:rsidRPr="00B807DE">
        <w:rPr>
          <w:i/>
          <w:u w:val="single"/>
        </w:rPr>
        <w:t xml:space="preserve"> педагогических</w:t>
      </w:r>
      <w:r w:rsidRPr="00B807DE">
        <w:rPr>
          <w:i/>
          <w:u w:val="single"/>
        </w:rPr>
        <w:t xml:space="preserve"> сообществ</w:t>
      </w:r>
    </w:p>
    <w:p w:rsidR="00586CDF" w:rsidRDefault="00586CDF" w:rsidP="00586CDF">
      <w:pPr>
        <w:ind w:firstLine="348"/>
        <w:jc w:val="both"/>
      </w:pPr>
    </w:p>
    <w:p w:rsidR="008A34C6" w:rsidRPr="008A34C6" w:rsidRDefault="008A34C6" w:rsidP="008A34C6">
      <w:pPr>
        <w:spacing w:before="36"/>
        <w:jc w:val="both"/>
        <w:rPr>
          <w:bCs/>
          <w:iCs/>
        </w:rPr>
      </w:pPr>
      <w:r w:rsidRPr="008A34C6">
        <w:rPr>
          <w:bCs/>
          <w:iCs/>
        </w:rPr>
        <w:tab/>
        <w:t xml:space="preserve">Цель деятельности ГМО: «Методическое сопровождение развития кадрового потенциала муниципальной системы образования в условиях внедрения федеральных государственных образовательных стандартов общего образования (ФГОС ОО)» </w:t>
      </w:r>
      <w:r w:rsidR="00AB6A15">
        <w:rPr>
          <w:bCs/>
          <w:iCs/>
        </w:rPr>
        <w:t xml:space="preserve">определила </w:t>
      </w:r>
      <w:r w:rsidRPr="008A34C6">
        <w:rPr>
          <w:bCs/>
          <w:iCs/>
        </w:rPr>
        <w:t>для решения в текущем учебном году ряд конкретных задач:</w:t>
      </w:r>
    </w:p>
    <w:p w:rsidR="008A34C6" w:rsidRPr="0074566D" w:rsidRDefault="0074566D" w:rsidP="00EC3B8C">
      <w:pPr>
        <w:pStyle w:val="a4"/>
        <w:numPr>
          <w:ilvl w:val="0"/>
          <w:numId w:val="23"/>
        </w:numPr>
        <w:spacing w:before="36"/>
        <w:jc w:val="both"/>
        <w:rPr>
          <w:bCs/>
          <w:iCs/>
        </w:rPr>
      </w:pPr>
      <w:r w:rsidRPr="0074566D">
        <w:rPr>
          <w:bCs/>
          <w:iCs/>
        </w:rPr>
        <w:t xml:space="preserve">продолжить </w:t>
      </w:r>
      <w:r w:rsidR="008A34C6" w:rsidRPr="0074566D">
        <w:rPr>
          <w:bCs/>
          <w:iCs/>
        </w:rPr>
        <w:t>управление качеством образования посредством развития профессиональных компетенций учителей математики.</w:t>
      </w:r>
    </w:p>
    <w:p w:rsidR="008A34C6" w:rsidRPr="0074566D" w:rsidRDefault="008A34C6" w:rsidP="00EC3B8C">
      <w:pPr>
        <w:pStyle w:val="a4"/>
        <w:numPr>
          <w:ilvl w:val="0"/>
          <w:numId w:val="23"/>
        </w:numPr>
        <w:spacing w:before="36"/>
        <w:jc w:val="both"/>
        <w:rPr>
          <w:bCs/>
          <w:iCs/>
        </w:rPr>
      </w:pPr>
      <w:r w:rsidRPr="0074566D">
        <w:rPr>
          <w:bCs/>
          <w:iCs/>
        </w:rPr>
        <w:t>продолжить изучение педагогами актуальных нормативных документов;</w:t>
      </w:r>
    </w:p>
    <w:p w:rsidR="008A34C6" w:rsidRPr="0074566D" w:rsidRDefault="008A34C6" w:rsidP="00EC3B8C">
      <w:pPr>
        <w:pStyle w:val="a4"/>
        <w:numPr>
          <w:ilvl w:val="0"/>
          <w:numId w:val="23"/>
        </w:numPr>
        <w:spacing w:before="36"/>
        <w:jc w:val="both"/>
        <w:rPr>
          <w:bCs/>
          <w:iCs/>
        </w:rPr>
      </w:pPr>
      <w:r w:rsidRPr="0074566D">
        <w:rPr>
          <w:bCs/>
          <w:iCs/>
        </w:rPr>
        <w:t xml:space="preserve">организовать творческие и проблемные группы </w:t>
      </w:r>
      <w:r w:rsidR="0074566D">
        <w:rPr>
          <w:bCs/>
          <w:iCs/>
        </w:rPr>
        <w:t xml:space="preserve">из </w:t>
      </w:r>
      <w:r w:rsidRPr="0074566D">
        <w:rPr>
          <w:bCs/>
          <w:iCs/>
        </w:rPr>
        <w:t xml:space="preserve">членов ГМО по разработке </w:t>
      </w:r>
      <w:r w:rsidR="0074566D">
        <w:rPr>
          <w:bCs/>
          <w:iCs/>
        </w:rPr>
        <w:t xml:space="preserve">рабочих </w:t>
      </w:r>
      <w:r w:rsidRPr="0074566D">
        <w:rPr>
          <w:bCs/>
          <w:iCs/>
        </w:rPr>
        <w:t>программ по предметам в целях обеспечения перехода на ФГОС ООО;</w:t>
      </w:r>
    </w:p>
    <w:p w:rsidR="0074566D" w:rsidRDefault="0074566D" w:rsidP="00EC3B8C">
      <w:pPr>
        <w:pStyle w:val="a4"/>
        <w:numPr>
          <w:ilvl w:val="0"/>
          <w:numId w:val="23"/>
        </w:numPr>
        <w:spacing w:before="36"/>
        <w:jc w:val="both"/>
        <w:rPr>
          <w:bCs/>
          <w:iCs/>
        </w:rPr>
      </w:pPr>
      <w:r>
        <w:rPr>
          <w:bCs/>
          <w:iCs/>
        </w:rPr>
        <w:t>продолжить повышение</w:t>
      </w:r>
      <w:r w:rsidR="008A34C6" w:rsidRPr="0074566D">
        <w:rPr>
          <w:bCs/>
          <w:iCs/>
        </w:rPr>
        <w:t xml:space="preserve"> професс</w:t>
      </w:r>
      <w:r>
        <w:rPr>
          <w:bCs/>
          <w:iCs/>
        </w:rPr>
        <w:t>ионального мастерства педагогов путем организации</w:t>
      </w:r>
      <w:r w:rsidR="008A34C6" w:rsidRPr="0074566D">
        <w:rPr>
          <w:bCs/>
          <w:iCs/>
        </w:rPr>
        <w:t xml:space="preserve"> эф</w:t>
      </w:r>
      <w:r>
        <w:rPr>
          <w:bCs/>
          <w:iCs/>
        </w:rPr>
        <w:t>фективного обмена опытом работы</w:t>
      </w:r>
    </w:p>
    <w:p w:rsidR="0074566D" w:rsidRDefault="0074566D" w:rsidP="00EC3B8C">
      <w:pPr>
        <w:pStyle w:val="a4"/>
        <w:numPr>
          <w:ilvl w:val="0"/>
          <w:numId w:val="23"/>
        </w:numPr>
        <w:spacing w:before="36"/>
        <w:jc w:val="both"/>
        <w:rPr>
          <w:bCs/>
          <w:iCs/>
        </w:rPr>
      </w:pPr>
      <w:r>
        <w:rPr>
          <w:bCs/>
          <w:iCs/>
        </w:rPr>
        <w:t>выявлять затруднения педагогов,</w:t>
      </w:r>
      <w:r w:rsidR="008A34C6" w:rsidRPr="0074566D">
        <w:rPr>
          <w:bCs/>
          <w:iCs/>
        </w:rPr>
        <w:t xml:space="preserve"> </w:t>
      </w:r>
      <w:r>
        <w:rPr>
          <w:bCs/>
          <w:iCs/>
        </w:rPr>
        <w:t>препятствующие</w:t>
      </w:r>
      <w:r w:rsidR="008A34C6" w:rsidRPr="0074566D">
        <w:rPr>
          <w:bCs/>
          <w:iCs/>
        </w:rPr>
        <w:t xml:space="preserve"> </w:t>
      </w:r>
      <w:r>
        <w:rPr>
          <w:bCs/>
          <w:iCs/>
        </w:rPr>
        <w:t>их работе</w:t>
      </w:r>
    </w:p>
    <w:p w:rsidR="008A34C6" w:rsidRPr="008A34C6" w:rsidRDefault="008A34C6" w:rsidP="0074566D">
      <w:pPr>
        <w:spacing w:before="36"/>
        <w:ind w:firstLine="360"/>
        <w:jc w:val="both"/>
        <w:rPr>
          <w:bCs/>
          <w:iCs/>
        </w:rPr>
      </w:pPr>
      <w:r w:rsidRPr="008A34C6">
        <w:rPr>
          <w:bCs/>
          <w:iCs/>
        </w:rPr>
        <w:t>Методические объединения, выполняя общественно-государственную функцию на данном этапе, в условиях внедрения новых стандартов, в основном, решили поставленные задачи, чему способствовала, прежде всего, деятельность руководителей ГМО, организационно-методический уровень подготовки которых различ</w:t>
      </w:r>
      <w:r w:rsidR="0074566D">
        <w:rPr>
          <w:bCs/>
          <w:iCs/>
        </w:rPr>
        <w:t>ен, что, в определённой степени</w:t>
      </w:r>
      <w:r w:rsidRPr="008A34C6">
        <w:rPr>
          <w:bCs/>
          <w:iCs/>
        </w:rPr>
        <w:t xml:space="preserve"> сказалось на качестве реализации поставленных задач.</w:t>
      </w:r>
      <w:r w:rsidR="00AB6A15">
        <w:rPr>
          <w:bCs/>
          <w:iCs/>
        </w:rPr>
        <w:t xml:space="preserve"> Также необходимо учитывать </w:t>
      </w:r>
      <w:r w:rsidR="00AB6A15" w:rsidRPr="008A34C6">
        <w:rPr>
          <w:bCs/>
          <w:iCs/>
        </w:rPr>
        <w:t>обновление на одну треть состава руководителей объединений</w:t>
      </w:r>
      <w:r w:rsidR="00AB6A15">
        <w:rPr>
          <w:bCs/>
          <w:iCs/>
        </w:rPr>
        <w:t>, разницу по стажу работы</w:t>
      </w:r>
      <w:r w:rsidR="00AB6A15" w:rsidRPr="008A34C6">
        <w:rPr>
          <w:bCs/>
          <w:iCs/>
        </w:rPr>
        <w:t xml:space="preserve"> и по уровню профессиональной компетентности</w:t>
      </w:r>
    </w:p>
    <w:p w:rsidR="008A34C6" w:rsidRPr="008A34C6" w:rsidRDefault="00AB6A15" w:rsidP="0074566D">
      <w:pPr>
        <w:spacing w:before="36"/>
        <w:jc w:val="both"/>
        <w:rPr>
          <w:bCs/>
          <w:iCs/>
        </w:rPr>
      </w:pPr>
      <w:r>
        <w:rPr>
          <w:bCs/>
          <w:iCs/>
        </w:rPr>
        <w:t>Среди 19 руководителей ГМО:</w:t>
      </w:r>
    </w:p>
    <w:p w:rsidR="008A34C6" w:rsidRPr="008A34C6" w:rsidRDefault="008A34C6" w:rsidP="00EC3B8C">
      <w:pPr>
        <w:pStyle w:val="a4"/>
        <w:numPr>
          <w:ilvl w:val="0"/>
          <w:numId w:val="23"/>
        </w:numPr>
        <w:spacing w:before="36"/>
        <w:ind w:left="0" w:firstLine="0"/>
        <w:jc w:val="both"/>
        <w:rPr>
          <w:bCs/>
          <w:iCs/>
        </w:rPr>
      </w:pPr>
      <w:r w:rsidRPr="008A34C6">
        <w:rPr>
          <w:bCs/>
          <w:iCs/>
        </w:rPr>
        <w:t>9 чел</w:t>
      </w:r>
      <w:r w:rsidR="00AB6A15">
        <w:rPr>
          <w:bCs/>
          <w:iCs/>
        </w:rPr>
        <w:t>.</w:t>
      </w:r>
      <w:r w:rsidRPr="008A34C6">
        <w:rPr>
          <w:bCs/>
          <w:iCs/>
        </w:rPr>
        <w:t xml:space="preserve"> – с первой категорией (48%);</w:t>
      </w:r>
    </w:p>
    <w:p w:rsidR="008A34C6" w:rsidRPr="008A34C6" w:rsidRDefault="008A34C6" w:rsidP="00EC3B8C">
      <w:pPr>
        <w:pStyle w:val="a4"/>
        <w:numPr>
          <w:ilvl w:val="0"/>
          <w:numId w:val="23"/>
        </w:numPr>
        <w:spacing w:before="36"/>
        <w:ind w:left="0" w:firstLine="0"/>
        <w:jc w:val="both"/>
        <w:rPr>
          <w:bCs/>
          <w:iCs/>
        </w:rPr>
      </w:pPr>
      <w:r w:rsidRPr="008A34C6">
        <w:rPr>
          <w:bCs/>
          <w:iCs/>
        </w:rPr>
        <w:t>10 чел</w:t>
      </w:r>
      <w:r w:rsidR="00AB6A15">
        <w:rPr>
          <w:bCs/>
          <w:iCs/>
        </w:rPr>
        <w:t>.</w:t>
      </w:r>
      <w:r w:rsidRPr="008A34C6">
        <w:rPr>
          <w:bCs/>
          <w:iCs/>
        </w:rPr>
        <w:t xml:space="preserve"> – с высшей (52%);</w:t>
      </w:r>
    </w:p>
    <w:p w:rsidR="008A34C6" w:rsidRPr="008A34C6" w:rsidRDefault="008A34C6" w:rsidP="00EC3B8C">
      <w:pPr>
        <w:pStyle w:val="a4"/>
        <w:numPr>
          <w:ilvl w:val="0"/>
          <w:numId w:val="23"/>
        </w:numPr>
        <w:spacing w:before="36"/>
        <w:ind w:left="0" w:firstLine="0"/>
        <w:jc w:val="both"/>
        <w:rPr>
          <w:bCs/>
          <w:iCs/>
        </w:rPr>
      </w:pPr>
      <w:r w:rsidRPr="008A34C6">
        <w:rPr>
          <w:bCs/>
          <w:iCs/>
        </w:rPr>
        <w:t xml:space="preserve">7 </w:t>
      </w:r>
      <w:r w:rsidR="00AB6A15">
        <w:rPr>
          <w:bCs/>
          <w:iCs/>
        </w:rPr>
        <w:t>чел.</w:t>
      </w:r>
      <w:r w:rsidRPr="008A34C6">
        <w:rPr>
          <w:bCs/>
          <w:iCs/>
        </w:rPr>
        <w:t xml:space="preserve"> (37%) выполняют обязанности руководителя ГМО в течение трех-пяти лет;</w:t>
      </w:r>
    </w:p>
    <w:p w:rsidR="008A34C6" w:rsidRPr="008A34C6" w:rsidRDefault="008A34C6" w:rsidP="00EC3B8C">
      <w:pPr>
        <w:pStyle w:val="a4"/>
        <w:numPr>
          <w:ilvl w:val="0"/>
          <w:numId w:val="23"/>
        </w:numPr>
        <w:spacing w:before="36"/>
        <w:ind w:left="0" w:firstLine="0"/>
        <w:jc w:val="both"/>
        <w:rPr>
          <w:bCs/>
          <w:iCs/>
        </w:rPr>
      </w:pPr>
      <w:r w:rsidRPr="008A34C6">
        <w:rPr>
          <w:bCs/>
          <w:iCs/>
        </w:rPr>
        <w:t xml:space="preserve">12 </w:t>
      </w:r>
      <w:r w:rsidR="00AB6A15">
        <w:rPr>
          <w:bCs/>
          <w:iCs/>
        </w:rPr>
        <w:t>чел.</w:t>
      </w:r>
      <w:r w:rsidRPr="008A34C6">
        <w:rPr>
          <w:bCs/>
          <w:iCs/>
        </w:rPr>
        <w:t xml:space="preserve"> (63%) исполняли обязанности руководителей ГМО один – два года.</w:t>
      </w:r>
    </w:p>
    <w:p w:rsidR="008A34C6" w:rsidRPr="008A34C6" w:rsidRDefault="008A34C6" w:rsidP="00AB6A15">
      <w:pPr>
        <w:ind w:firstLine="708"/>
        <w:jc w:val="both"/>
        <w:rPr>
          <w:bCs/>
          <w:i/>
          <w:iCs/>
        </w:rPr>
      </w:pPr>
      <w:r w:rsidRPr="008A34C6">
        <w:rPr>
          <w:bCs/>
          <w:iCs/>
        </w:rPr>
        <w:t xml:space="preserve">По итогам методической работы, проведенной ГМО в 2017-2018 учебном году, </w:t>
      </w:r>
      <w:r w:rsidR="00AB6A15">
        <w:rPr>
          <w:bCs/>
          <w:iCs/>
        </w:rPr>
        <w:t>зафиксировано</w:t>
      </w:r>
      <w:r w:rsidRPr="008A34C6">
        <w:rPr>
          <w:bCs/>
          <w:i/>
          <w:iCs/>
        </w:rPr>
        <w:t xml:space="preserve">: </w:t>
      </w:r>
    </w:p>
    <w:p w:rsidR="00AB6A15" w:rsidRDefault="00AB6A15" w:rsidP="00EC3B8C">
      <w:pPr>
        <w:numPr>
          <w:ilvl w:val="0"/>
          <w:numId w:val="22"/>
        </w:numPr>
        <w:spacing w:before="36"/>
        <w:ind w:left="0" w:firstLine="0"/>
        <w:jc w:val="both"/>
        <w:rPr>
          <w:bCs/>
          <w:iCs/>
        </w:rPr>
      </w:pPr>
      <w:r w:rsidRPr="00AB6A15">
        <w:rPr>
          <w:bCs/>
          <w:iCs/>
        </w:rPr>
        <w:t>Основным направлением деятельности ГМО по-прежнему остается п</w:t>
      </w:r>
      <w:r w:rsidR="008A34C6" w:rsidRPr="008A34C6">
        <w:rPr>
          <w:bCs/>
          <w:iCs/>
        </w:rPr>
        <w:t xml:space="preserve">овышение уровня профессиональной компетентности </w:t>
      </w:r>
      <w:r>
        <w:rPr>
          <w:bCs/>
          <w:iCs/>
        </w:rPr>
        <w:t>педагогов.</w:t>
      </w:r>
    </w:p>
    <w:p w:rsidR="008A34C6" w:rsidRPr="008A34C6" w:rsidRDefault="00AB6A15" w:rsidP="00EC3B8C">
      <w:pPr>
        <w:numPr>
          <w:ilvl w:val="0"/>
          <w:numId w:val="22"/>
        </w:numPr>
        <w:spacing w:before="36"/>
        <w:ind w:left="0" w:firstLine="0"/>
        <w:jc w:val="both"/>
        <w:rPr>
          <w:bCs/>
          <w:iCs/>
        </w:rPr>
      </w:pPr>
      <w:r>
        <w:rPr>
          <w:bCs/>
          <w:iCs/>
        </w:rPr>
        <w:t>Повышается мотивация и интерес педагогов к обобщению и распространению своего опыта. Так, в 2017-2018 учебном году:</w:t>
      </w:r>
    </w:p>
    <w:p w:rsidR="003709CE" w:rsidRDefault="008A34C6" w:rsidP="008A34C6">
      <w:pPr>
        <w:spacing w:before="36"/>
        <w:jc w:val="both"/>
        <w:rPr>
          <w:sz w:val="20"/>
          <w:szCs w:val="20"/>
        </w:rPr>
      </w:pPr>
      <w:r w:rsidRPr="008A34C6">
        <w:rPr>
          <w:b/>
          <w:bCs/>
          <w:iCs/>
        </w:rPr>
        <w:lastRenderedPageBreak/>
        <w:t>История и обществознание:</w:t>
      </w:r>
      <w:r w:rsidRPr="008A34C6">
        <w:rPr>
          <w:bCs/>
          <w:iCs/>
        </w:rPr>
        <w:t xml:space="preserve"> Победители Краевого фестиваля школьных музеев, клубов патриотической направленности. </w:t>
      </w:r>
      <w:r w:rsidRPr="008A34C6">
        <w:rPr>
          <w:bCs/>
          <w:iCs/>
        </w:rPr>
        <w:tab/>
        <w:t>Фёдоров И.Г., Федоров Я.И. Информация на сайтах: КГБОУ ДО «Красноярский краевой центр туризма и краеведения» http://krstur.ru/; школы http://school2.divedu.ru</w:t>
      </w:r>
      <w:r w:rsidRPr="008A34C6">
        <w:rPr>
          <w:sz w:val="20"/>
          <w:szCs w:val="20"/>
        </w:rPr>
        <w:t xml:space="preserve"> </w:t>
      </w:r>
    </w:p>
    <w:p w:rsidR="008A34C6" w:rsidRPr="008A34C6" w:rsidRDefault="008A34C6" w:rsidP="008A34C6">
      <w:pPr>
        <w:spacing w:before="36"/>
        <w:jc w:val="both"/>
        <w:rPr>
          <w:bCs/>
          <w:iCs/>
        </w:rPr>
      </w:pPr>
      <w:r w:rsidRPr="008A34C6">
        <w:rPr>
          <w:b/>
          <w:bCs/>
          <w:iCs/>
        </w:rPr>
        <w:t>Русского языка и литературы:</w:t>
      </w:r>
      <w:r w:rsidRPr="008A34C6">
        <w:rPr>
          <w:bCs/>
          <w:iCs/>
        </w:rPr>
        <w:t xml:space="preserve"> </w:t>
      </w:r>
    </w:p>
    <w:p w:rsidR="008A34C6" w:rsidRPr="008A34C6" w:rsidRDefault="008A34C6" w:rsidP="008A34C6">
      <w:pPr>
        <w:spacing w:before="36"/>
        <w:jc w:val="both"/>
        <w:rPr>
          <w:bCs/>
          <w:iCs/>
        </w:rPr>
      </w:pPr>
      <w:r w:rsidRPr="008A34C6">
        <w:rPr>
          <w:bCs/>
          <w:iCs/>
        </w:rPr>
        <w:t>Шубина Л. В.</w:t>
      </w:r>
      <w:r w:rsidRPr="008A34C6">
        <w:rPr>
          <w:bCs/>
          <w:iCs/>
        </w:rPr>
        <w:tab/>
        <w:t>«Работа с текстом»</w:t>
      </w:r>
      <w:r w:rsidRPr="008A34C6">
        <w:rPr>
          <w:bCs/>
          <w:iCs/>
        </w:rPr>
        <w:tab/>
        <w:t>Игровые образо</w:t>
      </w:r>
      <w:r w:rsidR="003709CE">
        <w:rPr>
          <w:bCs/>
          <w:iCs/>
        </w:rPr>
        <w:t>вательные сессии для учащихся и</w:t>
      </w:r>
      <w:r w:rsidRPr="008A34C6">
        <w:rPr>
          <w:bCs/>
          <w:iCs/>
        </w:rPr>
        <w:t xml:space="preserve"> педагогов г. Дивногорска, г. Зеленогорска</w:t>
      </w:r>
      <w:r w:rsidRPr="008A34C6">
        <w:rPr>
          <w:bCs/>
          <w:iCs/>
        </w:rPr>
        <w:tab/>
        <w:t xml:space="preserve">муниципальный, Межмуниципальный  </w:t>
      </w:r>
    </w:p>
    <w:p w:rsidR="008A34C6" w:rsidRPr="008A34C6" w:rsidRDefault="008A34C6" w:rsidP="008A34C6">
      <w:pPr>
        <w:spacing w:before="36"/>
        <w:jc w:val="both"/>
        <w:rPr>
          <w:bCs/>
          <w:iCs/>
        </w:rPr>
      </w:pPr>
      <w:r w:rsidRPr="008A34C6">
        <w:rPr>
          <w:bCs/>
          <w:iCs/>
        </w:rPr>
        <w:t>Закаржевская Е.А.</w:t>
      </w:r>
      <w:r w:rsidRPr="008A34C6">
        <w:rPr>
          <w:bCs/>
          <w:iCs/>
        </w:rPr>
        <w:tab/>
        <w:t>участие в творческой лаборатории "Содружество астафьевских музеев" г. Железногорск</w:t>
      </w:r>
      <w:r w:rsidRPr="008A34C6">
        <w:rPr>
          <w:bCs/>
          <w:iCs/>
        </w:rPr>
        <w:tab/>
        <w:t>представление опыта</w:t>
      </w:r>
      <w:r w:rsidRPr="008A34C6">
        <w:rPr>
          <w:bCs/>
          <w:iCs/>
        </w:rPr>
        <w:tab/>
        <w:t xml:space="preserve">краевой </w:t>
      </w:r>
    </w:p>
    <w:p w:rsidR="008A34C6" w:rsidRPr="008A34C6" w:rsidRDefault="008A34C6" w:rsidP="008A34C6">
      <w:pPr>
        <w:spacing w:before="36"/>
        <w:jc w:val="both"/>
        <w:rPr>
          <w:bCs/>
          <w:iCs/>
        </w:rPr>
      </w:pPr>
      <w:r w:rsidRPr="008A34C6">
        <w:rPr>
          <w:bCs/>
          <w:iCs/>
        </w:rPr>
        <w:t>Антипина В. Н.</w:t>
      </w:r>
      <w:r w:rsidRPr="008A34C6">
        <w:rPr>
          <w:bCs/>
          <w:iCs/>
        </w:rPr>
        <w:tab/>
        <w:t>Пример комсомола в воспитании современных школьников</w:t>
      </w:r>
      <w:r w:rsidRPr="008A34C6">
        <w:rPr>
          <w:bCs/>
          <w:iCs/>
        </w:rPr>
        <w:tab/>
        <w:t>презентация</w:t>
      </w:r>
      <w:r w:rsidRPr="008A34C6">
        <w:rPr>
          <w:bCs/>
          <w:iCs/>
        </w:rPr>
        <w:tab/>
        <w:t>V Краевой фестиваль учителей русского языка и литературы</w:t>
      </w:r>
    </w:p>
    <w:p w:rsidR="008A34C6" w:rsidRPr="008A34C6" w:rsidRDefault="008A34C6" w:rsidP="008A34C6">
      <w:pPr>
        <w:spacing w:before="36"/>
        <w:jc w:val="both"/>
        <w:rPr>
          <w:bCs/>
          <w:iCs/>
        </w:rPr>
      </w:pPr>
      <w:r w:rsidRPr="008A34C6">
        <w:rPr>
          <w:bCs/>
          <w:iCs/>
        </w:rPr>
        <w:t>Ланина Татьяна Арсентьевна</w:t>
      </w:r>
      <w:r w:rsidRPr="008A34C6">
        <w:rPr>
          <w:bCs/>
          <w:iCs/>
        </w:rPr>
        <w:tab/>
        <w:t>Реализация программы учебных предметов в рамках ФГОС</w:t>
      </w:r>
      <w:r w:rsidRPr="008A34C6">
        <w:rPr>
          <w:bCs/>
          <w:iCs/>
        </w:rPr>
        <w:tab/>
        <w:t>презентация</w:t>
      </w:r>
      <w:r w:rsidRPr="008A34C6">
        <w:rPr>
          <w:bCs/>
          <w:iCs/>
        </w:rPr>
        <w:tab/>
        <w:t>краевой</w:t>
      </w:r>
    </w:p>
    <w:p w:rsidR="008A34C6" w:rsidRPr="008A34C6" w:rsidRDefault="008A34C6" w:rsidP="008A34C6">
      <w:pPr>
        <w:spacing w:before="36"/>
        <w:jc w:val="both"/>
        <w:rPr>
          <w:bCs/>
          <w:iCs/>
        </w:rPr>
      </w:pPr>
      <w:r w:rsidRPr="008A34C6">
        <w:rPr>
          <w:bCs/>
          <w:iCs/>
        </w:rPr>
        <w:t>Ревенко О. В.</w:t>
      </w:r>
      <w:r w:rsidRPr="008A34C6">
        <w:rPr>
          <w:bCs/>
          <w:iCs/>
        </w:rPr>
        <w:tab/>
        <w:t xml:space="preserve">Проектная деятельность на </w:t>
      </w:r>
      <w:r w:rsidR="003709CE">
        <w:rPr>
          <w:bCs/>
          <w:iCs/>
        </w:rPr>
        <w:t>уроках литературы</w:t>
      </w:r>
      <w:r w:rsidR="003709CE">
        <w:rPr>
          <w:bCs/>
          <w:iCs/>
        </w:rPr>
        <w:tab/>
        <w:t xml:space="preserve">мастер-класс, </w:t>
      </w:r>
      <w:r w:rsidRPr="008A34C6">
        <w:rPr>
          <w:bCs/>
          <w:iCs/>
        </w:rPr>
        <w:t xml:space="preserve">открытое мероприятие </w:t>
      </w:r>
      <w:r w:rsidRPr="008A34C6">
        <w:rPr>
          <w:bCs/>
          <w:iCs/>
        </w:rPr>
        <w:tab/>
        <w:t>школьный, муниципальный, краевой.</w:t>
      </w:r>
    </w:p>
    <w:p w:rsidR="008A34C6" w:rsidRPr="008A34C6" w:rsidRDefault="008A34C6" w:rsidP="008A34C6">
      <w:pPr>
        <w:spacing w:before="36"/>
        <w:jc w:val="both"/>
        <w:rPr>
          <w:bCs/>
          <w:iCs/>
        </w:rPr>
      </w:pPr>
      <w:r w:rsidRPr="008A34C6">
        <w:rPr>
          <w:bCs/>
          <w:iCs/>
        </w:rPr>
        <w:t>Васильева М. А.</w:t>
      </w:r>
      <w:r w:rsidRPr="008A34C6">
        <w:rPr>
          <w:bCs/>
          <w:iCs/>
        </w:rPr>
        <w:tab/>
        <w:t>Игровая площадка «Гори-гори ясно» (игры села Овсянка)</w:t>
      </w:r>
      <w:r w:rsidRPr="008A34C6">
        <w:rPr>
          <w:bCs/>
          <w:iCs/>
        </w:rPr>
        <w:tab/>
        <w:t>мастер-класс</w:t>
      </w:r>
      <w:r w:rsidRPr="008A34C6">
        <w:rPr>
          <w:bCs/>
          <w:iCs/>
        </w:rPr>
        <w:tab/>
        <w:t>региональный</w:t>
      </w:r>
    </w:p>
    <w:p w:rsidR="008A34C6" w:rsidRPr="008A34C6" w:rsidRDefault="008A34C6" w:rsidP="008A34C6">
      <w:pPr>
        <w:spacing w:before="36"/>
        <w:jc w:val="both"/>
        <w:rPr>
          <w:bCs/>
          <w:iCs/>
        </w:rPr>
      </w:pPr>
      <w:r w:rsidRPr="008A34C6">
        <w:rPr>
          <w:bCs/>
          <w:iCs/>
        </w:rPr>
        <w:t xml:space="preserve">Ополева В.Н </w:t>
      </w:r>
      <w:r w:rsidRPr="008A34C6">
        <w:rPr>
          <w:bCs/>
          <w:iCs/>
        </w:rPr>
        <w:tab/>
        <w:t>Воспитание нравственных ценностей на уроках литературы. Литературное творчество – активное движение в пространстве «Плюс»</w:t>
      </w:r>
      <w:r w:rsidRPr="008A34C6">
        <w:rPr>
          <w:bCs/>
          <w:iCs/>
        </w:rPr>
        <w:tab/>
        <w:t>мастер-класс</w:t>
      </w:r>
      <w:r w:rsidRPr="008A34C6">
        <w:rPr>
          <w:bCs/>
          <w:iCs/>
        </w:rPr>
        <w:tab/>
        <w:t>региональный, г.</w:t>
      </w:r>
      <w:r w:rsidR="003709CE">
        <w:rPr>
          <w:bCs/>
          <w:iCs/>
        </w:rPr>
        <w:t xml:space="preserve"> </w:t>
      </w:r>
      <w:r w:rsidRPr="008A34C6">
        <w:rPr>
          <w:bCs/>
          <w:iCs/>
        </w:rPr>
        <w:t>Чусовой</w:t>
      </w:r>
    </w:p>
    <w:p w:rsidR="008A34C6" w:rsidRPr="003709CE" w:rsidRDefault="008A34C6" w:rsidP="00EC3B8C">
      <w:pPr>
        <w:pStyle w:val="a4"/>
        <w:numPr>
          <w:ilvl w:val="0"/>
          <w:numId w:val="22"/>
        </w:numPr>
        <w:spacing w:before="36"/>
        <w:ind w:left="0" w:firstLine="0"/>
        <w:jc w:val="both"/>
        <w:rPr>
          <w:bCs/>
          <w:iCs/>
        </w:rPr>
      </w:pPr>
      <w:r w:rsidRPr="003709CE">
        <w:rPr>
          <w:bCs/>
          <w:iCs/>
        </w:rPr>
        <w:t xml:space="preserve">В течение 2017-18 учебного года широко </w:t>
      </w:r>
      <w:r w:rsidR="003709CE">
        <w:rPr>
          <w:bCs/>
          <w:iCs/>
        </w:rPr>
        <w:t xml:space="preserve">педагогами активно представлялись </w:t>
      </w:r>
      <w:r w:rsidRPr="003709CE">
        <w:rPr>
          <w:bCs/>
          <w:iCs/>
        </w:rPr>
        <w:t xml:space="preserve">эффективные методы по подготовке обучающихся к ГИА, а также различные практики для работы со слабоуспевающими обучающимися; педагоги принимали участие в циклах вебинаров по эффективной подготовке обучающихся к ГИА, организованных Институтом повышения квалификации работников образования, что позволило «понизить» количество «2» в городе за ОГЭ </w:t>
      </w:r>
      <w:r w:rsidRPr="003709CE">
        <w:rPr>
          <w:b/>
          <w:bCs/>
          <w:iCs/>
        </w:rPr>
        <w:t>по математике</w:t>
      </w:r>
      <w:r w:rsidRPr="003709CE">
        <w:rPr>
          <w:bCs/>
          <w:iCs/>
        </w:rPr>
        <w:t xml:space="preserve"> с 23% в 2017 году до 10% - в 2018.</w:t>
      </w:r>
    </w:p>
    <w:p w:rsidR="008A34C6" w:rsidRPr="008A34C6" w:rsidRDefault="003709CE" w:rsidP="00EC3B8C">
      <w:pPr>
        <w:numPr>
          <w:ilvl w:val="0"/>
          <w:numId w:val="22"/>
        </w:numPr>
        <w:spacing w:before="36"/>
        <w:ind w:left="0" w:firstLine="0"/>
        <w:jc w:val="both"/>
        <w:rPr>
          <w:bCs/>
          <w:i/>
          <w:iCs/>
        </w:rPr>
      </w:pPr>
      <w:r>
        <w:rPr>
          <w:bCs/>
          <w:iCs/>
        </w:rPr>
        <w:t xml:space="preserve">Активная работа ГМО педагогов-психологов. </w:t>
      </w:r>
      <w:r w:rsidR="008A34C6" w:rsidRPr="008A34C6">
        <w:rPr>
          <w:bCs/>
          <w:iCs/>
        </w:rPr>
        <w:t xml:space="preserve">Третий год с методическим объединением </w:t>
      </w:r>
      <w:r w:rsidR="008A34C6" w:rsidRPr="008A34C6">
        <w:rPr>
          <w:b/>
          <w:bCs/>
          <w:iCs/>
        </w:rPr>
        <w:t>педагогов-психологов</w:t>
      </w:r>
      <w:r w:rsidR="008A34C6" w:rsidRPr="008A34C6">
        <w:rPr>
          <w:bCs/>
          <w:iCs/>
        </w:rPr>
        <w:t xml:space="preserve"> </w:t>
      </w:r>
      <w:r>
        <w:rPr>
          <w:bCs/>
          <w:iCs/>
        </w:rPr>
        <w:t xml:space="preserve">сотрудничает </w:t>
      </w:r>
      <w:r w:rsidR="008A34C6" w:rsidRPr="008A34C6">
        <w:rPr>
          <w:bCs/>
          <w:iCs/>
        </w:rPr>
        <w:t xml:space="preserve">Черенёва Елена Александровна –доцент кафедры специальной психологии ИСГТ КГПУ им. В.П. Астафьева, директора Международного института аутизма. Под её руководством для педагогов–психологов, педагогов ДОУ и специалистов ПМПК в рамках </w:t>
      </w:r>
      <w:r>
        <w:rPr>
          <w:bCs/>
          <w:iCs/>
        </w:rPr>
        <w:t>ГМО</w:t>
      </w:r>
      <w:r w:rsidR="008A34C6" w:rsidRPr="008A34C6">
        <w:rPr>
          <w:bCs/>
          <w:iCs/>
        </w:rPr>
        <w:t xml:space="preserve"> проводится многоступенчатый семинар на 72 часа. В 2017 – 2018 году </w:t>
      </w:r>
      <w:r>
        <w:rPr>
          <w:bCs/>
          <w:iCs/>
        </w:rPr>
        <w:t>проработано 16 часов</w:t>
      </w:r>
      <w:r w:rsidR="008A34C6" w:rsidRPr="008A34C6">
        <w:rPr>
          <w:bCs/>
          <w:iCs/>
        </w:rPr>
        <w:t xml:space="preserve"> по темам «Расстройства аутистического спектра. Сенсорно–перцептивные проблемы при аутизме» и</w:t>
      </w:r>
      <w:r>
        <w:rPr>
          <w:bCs/>
          <w:iCs/>
        </w:rPr>
        <w:t xml:space="preserve"> </w:t>
      </w:r>
      <w:r w:rsidR="008A34C6" w:rsidRPr="008A34C6">
        <w:rPr>
          <w:bCs/>
          <w:iCs/>
        </w:rPr>
        <w:t xml:space="preserve">«Стратегия коррекционной работы с нарушениями поведения и эмоциональной волевой сферы. Профилактика личностных расстройств». Это позволило повысить методическую грамотность системно и на очень высоком уровне. В следующем учебном году ГМО </w:t>
      </w:r>
      <w:r>
        <w:rPr>
          <w:bCs/>
          <w:iCs/>
        </w:rPr>
        <w:t xml:space="preserve">психологов </w:t>
      </w:r>
      <w:r w:rsidR="008A34C6" w:rsidRPr="008A34C6">
        <w:rPr>
          <w:bCs/>
          <w:iCs/>
        </w:rPr>
        <w:t>планирует продолжить с</w:t>
      </w:r>
      <w:r>
        <w:rPr>
          <w:bCs/>
          <w:iCs/>
        </w:rPr>
        <w:t xml:space="preserve">отрудничество с Е.А. Череневой </w:t>
      </w:r>
      <w:r w:rsidR="008A34C6" w:rsidRPr="008A34C6">
        <w:rPr>
          <w:bCs/>
          <w:i/>
          <w:iCs/>
        </w:rPr>
        <w:t>по вопросам организации практического сопровождения детей ОВЗ.</w:t>
      </w:r>
    </w:p>
    <w:p w:rsidR="008A34C6" w:rsidRDefault="008A34C6" w:rsidP="008A34C6">
      <w:pPr>
        <w:spacing w:before="36"/>
        <w:ind w:firstLine="348"/>
        <w:jc w:val="both"/>
        <w:rPr>
          <w:bCs/>
          <w:iCs/>
        </w:rPr>
      </w:pPr>
      <w:r w:rsidRPr="008A34C6">
        <w:rPr>
          <w:bCs/>
          <w:iCs/>
        </w:rPr>
        <w:t>В этом году на базе ГМО</w:t>
      </w:r>
      <w:r w:rsidR="003709CE">
        <w:rPr>
          <w:bCs/>
          <w:iCs/>
        </w:rPr>
        <w:t xml:space="preserve"> психологов </w:t>
      </w:r>
      <w:r w:rsidRPr="008A34C6">
        <w:rPr>
          <w:bCs/>
          <w:iCs/>
        </w:rPr>
        <w:t>начала свою работу «Балинтов</w:t>
      </w:r>
      <w:r w:rsidR="003709CE">
        <w:rPr>
          <w:bCs/>
          <w:iCs/>
        </w:rPr>
        <w:t xml:space="preserve">ская группа», под руководством </w:t>
      </w:r>
      <w:r w:rsidRPr="008A34C6">
        <w:rPr>
          <w:bCs/>
          <w:iCs/>
        </w:rPr>
        <w:t>Н.Д. Леус психолог</w:t>
      </w:r>
      <w:r w:rsidR="003709CE">
        <w:rPr>
          <w:bCs/>
          <w:iCs/>
        </w:rPr>
        <w:t>а</w:t>
      </w:r>
      <w:r w:rsidRPr="008A34C6">
        <w:rPr>
          <w:bCs/>
          <w:iCs/>
        </w:rPr>
        <w:t>, психотерапевт</w:t>
      </w:r>
      <w:r w:rsidR="003709CE">
        <w:rPr>
          <w:bCs/>
          <w:iCs/>
        </w:rPr>
        <w:t>а</w:t>
      </w:r>
      <w:r w:rsidRPr="008A34C6">
        <w:rPr>
          <w:bCs/>
          <w:iCs/>
        </w:rPr>
        <w:t>, Член</w:t>
      </w:r>
      <w:r w:rsidR="003709CE">
        <w:rPr>
          <w:bCs/>
          <w:iCs/>
        </w:rPr>
        <w:t>а</w:t>
      </w:r>
      <w:r w:rsidRPr="008A34C6">
        <w:rPr>
          <w:bCs/>
          <w:iCs/>
        </w:rPr>
        <w:t xml:space="preserve"> Межрегиональной общественной организации содействия развитию символдрамы Кататимно-имагинативной психотерапии (МОО СРС КИП). «Балинтовская группа»– метод обучения специалистов, психологов, работающих с клиентами, для решения их проблем и задач, направленный на развитие и понимание переж</w:t>
      </w:r>
      <w:r w:rsidR="003709CE">
        <w:rPr>
          <w:bCs/>
          <w:iCs/>
        </w:rPr>
        <w:t>иваний и чувств клиентов, а так</w:t>
      </w:r>
      <w:r w:rsidRPr="008A34C6">
        <w:rPr>
          <w:bCs/>
          <w:iCs/>
        </w:rPr>
        <w:t>же собственных бессознательных чувств. В фокусе работы Балинтовской группы находятся процессы эмоционально-чувственной межличностной коммуникации «специалист-клиент» в их динамике, что помогает специалисту осознавать личностные «слепые пятна». Работа в группе направлена на эффективную профилактику профессионального выгорания.</w:t>
      </w:r>
    </w:p>
    <w:p w:rsidR="00C71549" w:rsidRDefault="00C71549" w:rsidP="00EC3B8C">
      <w:pPr>
        <w:pStyle w:val="a4"/>
        <w:numPr>
          <w:ilvl w:val="0"/>
          <w:numId w:val="22"/>
        </w:numPr>
        <w:spacing w:before="36"/>
        <w:ind w:left="0" w:firstLine="0"/>
        <w:jc w:val="both"/>
        <w:rPr>
          <w:bCs/>
          <w:iCs/>
        </w:rPr>
      </w:pPr>
      <w:r w:rsidRPr="00C71549">
        <w:rPr>
          <w:b/>
          <w:bCs/>
          <w:iCs/>
        </w:rPr>
        <w:t>Учителями – математиками</w:t>
      </w:r>
      <w:r>
        <w:rPr>
          <w:bCs/>
          <w:iCs/>
        </w:rPr>
        <w:t xml:space="preserve"> начата </w:t>
      </w:r>
      <w:r w:rsidRPr="008A34C6">
        <w:rPr>
          <w:bCs/>
          <w:iCs/>
        </w:rPr>
        <w:t>работа по созданию банка методических материалов для эффективной подготовки обучающихся к ОГЭ (для использования в урочной деятельности), В 2018-19 учебном году планируем завершить создание банка.</w:t>
      </w:r>
    </w:p>
    <w:p w:rsidR="00C71549" w:rsidRPr="00C71549" w:rsidRDefault="00C71549" w:rsidP="00EC3B8C">
      <w:pPr>
        <w:pStyle w:val="a4"/>
        <w:numPr>
          <w:ilvl w:val="0"/>
          <w:numId w:val="22"/>
        </w:numPr>
        <w:spacing w:before="36"/>
        <w:ind w:left="0" w:firstLine="0"/>
        <w:jc w:val="both"/>
        <w:rPr>
          <w:bCs/>
          <w:iCs/>
        </w:rPr>
      </w:pPr>
      <w:r w:rsidRPr="00C71549">
        <w:rPr>
          <w:b/>
          <w:bCs/>
          <w:iCs/>
        </w:rPr>
        <w:lastRenderedPageBreak/>
        <w:t>ГМО учителей ОРКЭ</w:t>
      </w:r>
      <w:r w:rsidRPr="00C71549">
        <w:rPr>
          <w:bCs/>
          <w:iCs/>
        </w:rPr>
        <w:t xml:space="preserve">: </w:t>
      </w:r>
      <w:r>
        <w:rPr>
          <w:bCs/>
          <w:iCs/>
        </w:rPr>
        <w:t xml:space="preserve">решена задача </w:t>
      </w:r>
      <w:r w:rsidRPr="00C71549">
        <w:rPr>
          <w:bCs/>
          <w:iCs/>
        </w:rPr>
        <w:t>по повышению качества преподавания предмета через развитие профессиональных компетентностей учителей курса «ОРКСЭ» для 55%, которые</w:t>
      </w:r>
      <w:r>
        <w:rPr>
          <w:bCs/>
          <w:iCs/>
        </w:rPr>
        <w:t xml:space="preserve"> посещали заседания ГМО</w:t>
      </w:r>
      <w:r w:rsidRPr="00C71549">
        <w:rPr>
          <w:bCs/>
          <w:iCs/>
        </w:rPr>
        <w:t xml:space="preserve">. </w:t>
      </w:r>
      <w:r>
        <w:rPr>
          <w:bCs/>
          <w:iCs/>
        </w:rPr>
        <w:t xml:space="preserve">Учителя школ № 2,5,7 </w:t>
      </w:r>
      <w:r w:rsidRPr="00C71549">
        <w:rPr>
          <w:bCs/>
          <w:iCs/>
        </w:rPr>
        <w:t>постоянно участвуют в</w:t>
      </w:r>
      <w:r>
        <w:rPr>
          <w:bCs/>
          <w:iCs/>
        </w:rPr>
        <w:t>о всех мероприятиях школьного и муниципального уровней,</w:t>
      </w:r>
      <w:r w:rsidRPr="00C71549">
        <w:rPr>
          <w:bCs/>
          <w:iCs/>
        </w:rPr>
        <w:t xml:space="preserve"> активно делятся своими наработками друг с другом не только на заседаниях ГМО, но и в личных встречах по мере надобности. Именно учащиеся школ №2, 5, 7 – принимают постоянное участие в Общероссийской олимпиаде школьников по основам православной культуры, добиваясь хороших результатов не только на муниципальном уровне, но и на региональном (2 призовых места в 2017г., 2 попадания в десятку сильнейших в 2018г.). </w:t>
      </w:r>
    </w:p>
    <w:p w:rsidR="00C71549" w:rsidRPr="008A34C6" w:rsidRDefault="00C71549" w:rsidP="00C71549">
      <w:pPr>
        <w:jc w:val="both"/>
        <w:rPr>
          <w:bCs/>
          <w:iCs/>
        </w:rPr>
      </w:pPr>
      <w:r w:rsidRPr="00C71549">
        <w:rPr>
          <w:bCs/>
          <w:iCs/>
        </w:rPr>
        <w:t xml:space="preserve">При этом </w:t>
      </w:r>
      <w:r>
        <w:rPr>
          <w:bCs/>
          <w:iCs/>
        </w:rPr>
        <w:t>руководителем ГМО отмечено</w:t>
      </w:r>
      <w:r w:rsidRPr="00C71549">
        <w:rPr>
          <w:bCs/>
          <w:iCs/>
        </w:rPr>
        <w:t>, что учителя школы №4 и №9 на заседаниях ГМ</w:t>
      </w:r>
      <w:r>
        <w:rPr>
          <w:bCs/>
          <w:iCs/>
        </w:rPr>
        <w:t xml:space="preserve">О появляются эпизодически, что </w:t>
      </w:r>
      <w:r w:rsidRPr="00C71549">
        <w:rPr>
          <w:bCs/>
          <w:iCs/>
        </w:rPr>
        <w:t xml:space="preserve">сказывается на участии учащихся этих школ в городских мероприятиях и олимпиадах. </w:t>
      </w:r>
      <w:r w:rsidRPr="008A34C6">
        <w:rPr>
          <w:bCs/>
          <w:iCs/>
        </w:rPr>
        <w:t>Учителя гимназии №10 по курсу ОРКСЭ полностью игнорируют заседания ГМО, все городские мероприятия для учащихся, и совершенно, не позиционируют свой педагогический опыт на городском уровне.</w:t>
      </w:r>
    </w:p>
    <w:p w:rsidR="00C71549" w:rsidRDefault="00C71549" w:rsidP="00C71549">
      <w:pPr>
        <w:spacing w:before="36"/>
        <w:jc w:val="both"/>
        <w:rPr>
          <w:bCs/>
          <w:iCs/>
        </w:rPr>
      </w:pPr>
    </w:p>
    <w:p w:rsidR="00C71549" w:rsidRPr="00CB5F3E" w:rsidRDefault="00C71549" w:rsidP="00C71549">
      <w:pPr>
        <w:spacing w:before="36"/>
        <w:jc w:val="both"/>
        <w:rPr>
          <w:bCs/>
          <w:i/>
          <w:iCs/>
        </w:rPr>
      </w:pPr>
      <w:r w:rsidRPr="00CB5F3E">
        <w:rPr>
          <w:bCs/>
          <w:i/>
          <w:iCs/>
        </w:rPr>
        <w:t xml:space="preserve">Проблемы: </w:t>
      </w:r>
    </w:p>
    <w:p w:rsidR="00CB5F3E" w:rsidRPr="00CB5F3E" w:rsidRDefault="00CB5F3E" w:rsidP="00EC3B8C">
      <w:pPr>
        <w:pStyle w:val="a4"/>
        <w:numPr>
          <w:ilvl w:val="0"/>
          <w:numId w:val="24"/>
        </w:numPr>
        <w:spacing w:before="36"/>
        <w:ind w:left="0" w:firstLine="0"/>
        <w:jc w:val="both"/>
        <w:rPr>
          <w:bCs/>
          <w:iCs/>
        </w:rPr>
      </w:pPr>
      <w:r w:rsidRPr="00CB5F3E">
        <w:rPr>
          <w:bCs/>
          <w:iCs/>
        </w:rPr>
        <w:t>Общий процент включенности педагогов в работу ГМО составляет 65% от общего числа присутствующих на ГМО;</w:t>
      </w:r>
    </w:p>
    <w:p w:rsidR="00CB5F3E" w:rsidRPr="00CB5F3E" w:rsidRDefault="00CB5F3E" w:rsidP="00EC3B8C">
      <w:pPr>
        <w:pStyle w:val="a4"/>
        <w:numPr>
          <w:ilvl w:val="0"/>
          <w:numId w:val="24"/>
        </w:numPr>
        <w:spacing w:before="36"/>
        <w:ind w:left="0" w:firstLine="0"/>
        <w:jc w:val="both"/>
        <w:rPr>
          <w:bCs/>
          <w:iCs/>
        </w:rPr>
      </w:pPr>
      <w:r w:rsidRPr="00CB5F3E">
        <w:rPr>
          <w:bCs/>
          <w:iCs/>
        </w:rPr>
        <w:t>Низкий % посещаемости заседаний ГМО;</w:t>
      </w:r>
    </w:p>
    <w:p w:rsidR="00C71549" w:rsidRPr="00CB5F3E" w:rsidRDefault="00C71549" w:rsidP="00EC3B8C">
      <w:pPr>
        <w:pStyle w:val="a4"/>
        <w:numPr>
          <w:ilvl w:val="0"/>
          <w:numId w:val="24"/>
        </w:numPr>
        <w:spacing w:before="36"/>
        <w:ind w:left="0" w:firstLine="0"/>
        <w:jc w:val="both"/>
        <w:rPr>
          <w:bCs/>
          <w:iCs/>
        </w:rPr>
      </w:pPr>
      <w:r w:rsidRPr="00CB5F3E">
        <w:rPr>
          <w:bCs/>
          <w:iCs/>
        </w:rPr>
        <w:t>Не в полной мере использованы резервы ГМО по работе с потенциально-одарёнными детьми в организации их подготовки к научно-исследовательской деятельности и результативному участию в олимпиадном движении и создание банка методических материалов:</w:t>
      </w:r>
    </w:p>
    <w:p w:rsidR="00BB3DD1" w:rsidRPr="00BB3DD1" w:rsidRDefault="00CB5F3E" w:rsidP="00BB3DD1">
      <w:pPr>
        <w:numPr>
          <w:ilvl w:val="0"/>
          <w:numId w:val="24"/>
        </w:numPr>
        <w:ind w:left="0" w:firstLine="0"/>
        <w:jc w:val="both"/>
        <w:rPr>
          <w:bCs/>
          <w:i/>
          <w:iCs/>
        </w:rPr>
      </w:pPr>
      <w:r w:rsidRPr="00BB3DD1">
        <w:rPr>
          <w:bCs/>
          <w:iCs/>
        </w:rPr>
        <w:t>Низкий уровень исполнительской дисциплины среди руководителей ГМО (не представлены в срок годовой анализ работы руководители ГМО социальных педагогов (</w:t>
      </w:r>
      <w:r w:rsidR="00BB3DD1">
        <w:rPr>
          <w:bCs/>
          <w:iCs/>
        </w:rPr>
        <w:t>Ахметова Р.</w:t>
      </w:r>
      <w:r w:rsidR="00BB3DD1" w:rsidRPr="00BB3DD1">
        <w:rPr>
          <w:bCs/>
          <w:iCs/>
        </w:rPr>
        <w:t>М.</w:t>
      </w:r>
      <w:r w:rsidRPr="00BB3DD1">
        <w:rPr>
          <w:bCs/>
          <w:iCs/>
        </w:rPr>
        <w:t>), иностранных языков (</w:t>
      </w:r>
      <w:r w:rsidR="00BB3DD1">
        <w:rPr>
          <w:bCs/>
          <w:iCs/>
        </w:rPr>
        <w:t>Попова А.</w:t>
      </w:r>
      <w:r w:rsidR="00BB3DD1" w:rsidRPr="00BB3DD1">
        <w:rPr>
          <w:bCs/>
          <w:iCs/>
        </w:rPr>
        <w:t>Г.</w:t>
      </w:r>
      <w:r w:rsidRPr="00BB3DD1">
        <w:rPr>
          <w:bCs/>
          <w:iCs/>
        </w:rPr>
        <w:t>), естественных наук (Крыткина Л.А.), информатики (Слаушевская М.Е.)</w:t>
      </w:r>
      <w:r w:rsidR="003C210C" w:rsidRPr="00BB3DD1">
        <w:rPr>
          <w:bCs/>
          <w:iCs/>
        </w:rPr>
        <w:t xml:space="preserve"> </w:t>
      </w:r>
    </w:p>
    <w:p w:rsidR="00BB3DD1" w:rsidRDefault="00BB3DD1" w:rsidP="00BB3DD1">
      <w:pPr>
        <w:jc w:val="both"/>
        <w:rPr>
          <w:bCs/>
          <w:iCs/>
        </w:rPr>
      </w:pPr>
    </w:p>
    <w:p w:rsidR="00C71549" w:rsidRPr="00CB5F3E" w:rsidRDefault="00C71549" w:rsidP="00BB3DD1">
      <w:pPr>
        <w:jc w:val="both"/>
        <w:rPr>
          <w:bCs/>
          <w:i/>
          <w:iCs/>
        </w:rPr>
      </w:pPr>
      <w:r w:rsidRPr="00CB5F3E">
        <w:rPr>
          <w:bCs/>
          <w:i/>
          <w:iCs/>
        </w:rPr>
        <w:t>Потребности:</w:t>
      </w:r>
    </w:p>
    <w:p w:rsidR="00CB5F3E" w:rsidRDefault="00CB5F3E" w:rsidP="00EC3B8C">
      <w:pPr>
        <w:pStyle w:val="a4"/>
        <w:numPr>
          <w:ilvl w:val="0"/>
          <w:numId w:val="24"/>
        </w:numPr>
        <w:spacing w:before="36"/>
        <w:ind w:left="0" w:firstLine="0"/>
        <w:jc w:val="both"/>
        <w:rPr>
          <w:bCs/>
          <w:iCs/>
        </w:rPr>
      </w:pPr>
      <w:r>
        <w:rPr>
          <w:bCs/>
          <w:iCs/>
        </w:rPr>
        <w:t>повысить уровень исполнительской дисциплины руководителей ГМО;</w:t>
      </w:r>
    </w:p>
    <w:p w:rsidR="00C71549" w:rsidRPr="00CB5F3E" w:rsidRDefault="00CB5F3E" w:rsidP="00EC3B8C">
      <w:pPr>
        <w:pStyle w:val="a4"/>
        <w:numPr>
          <w:ilvl w:val="0"/>
          <w:numId w:val="24"/>
        </w:numPr>
        <w:spacing w:before="36"/>
        <w:ind w:left="0" w:firstLine="0"/>
        <w:jc w:val="both"/>
        <w:rPr>
          <w:bCs/>
          <w:iCs/>
        </w:rPr>
      </w:pPr>
      <w:r>
        <w:rPr>
          <w:bCs/>
          <w:iCs/>
        </w:rPr>
        <w:t xml:space="preserve">в </w:t>
      </w:r>
      <w:r w:rsidR="00C71549" w:rsidRPr="00CB5F3E">
        <w:rPr>
          <w:bCs/>
          <w:iCs/>
        </w:rPr>
        <w:t xml:space="preserve">план работы ГМО на 2018-2019 учебный год необходимо включать конкретные проекты, мероприятия, обеспечивающие </w:t>
      </w:r>
      <w:r>
        <w:rPr>
          <w:bCs/>
          <w:iCs/>
        </w:rPr>
        <w:t xml:space="preserve">решение </w:t>
      </w:r>
      <w:r w:rsidR="00C71549" w:rsidRPr="00CB5F3E">
        <w:rPr>
          <w:bCs/>
          <w:iCs/>
        </w:rPr>
        <w:t>проблем, выявленных при анализе деятельности объединений и вновь поставленных задач.</w:t>
      </w:r>
    </w:p>
    <w:p w:rsidR="00B03A07" w:rsidRDefault="00CB5F3E" w:rsidP="00EC3B8C">
      <w:pPr>
        <w:pStyle w:val="a4"/>
        <w:numPr>
          <w:ilvl w:val="0"/>
          <w:numId w:val="24"/>
        </w:numPr>
        <w:spacing w:before="36"/>
        <w:ind w:left="0" w:firstLine="0"/>
        <w:jc w:val="both"/>
        <w:rPr>
          <w:bCs/>
          <w:iCs/>
        </w:rPr>
      </w:pPr>
      <w:r w:rsidRPr="00CB5F3E">
        <w:rPr>
          <w:bCs/>
          <w:iCs/>
        </w:rPr>
        <w:t>пересмотреть</w:t>
      </w:r>
      <w:r w:rsidRPr="008A34C6">
        <w:rPr>
          <w:bCs/>
          <w:iCs/>
        </w:rPr>
        <w:t xml:space="preserve"> режим </w:t>
      </w:r>
      <w:r w:rsidRPr="00CB5F3E">
        <w:rPr>
          <w:bCs/>
          <w:iCs/>
        </w:rPr>
        <w:t>работы ГМО педаго</w:t>
      </w:r>
      <w:r>
        <w:rPr>
          <w:bCs/>
          <w:iCs/>
        </w:rPr>
        <w:t>гов дополнительного образования.</w:t>
      </w:r>
    </w:p>
    <w:p w:rsidR="00CB5F3E" w:rsidRPr="00CB5F3E" w:rsidRDefault="00CB5F3E" w:rsidP="00CB5F3E">
      <w:pPr>
        <w:pStyle w:val="a4"/>
        <w:spacing w:before="36"/>
        <w:ind w:left="0"/>
        <w:jc w:val="both"/>
        <w:rPr>
          <w:bCs/>
          <w:iCs/>
        </w:rPr>
      </w:pPr>
    </w:p>
    <w:p w:rsidR="009A1552" w:rsidRDefault="009A1552" w:rsidP="009A1552">
      <w:pPr>
        <w:ind w:firstLine="708"/>
        <w:jc w:val="both"/>
        <w:rPr>
          <w:b/>
        </w:rPr>
      </w:pPr>
      <w:r w:rsidRPr="002B33EE">
        <w:rPr>
          <w:b/>
        </w:rPr>
        <w:t>Школа молодого педагога</w:t>
      </w:r>
      <w:r w:rsidR="00CB5F3E" w:rsidRPr="002B33EE">
        <w:rPr>
          <w:b/>
        </w:rPr>
        <w:t xml:space="preserve"> </w:t>
      </w:r>
    </w:p>
    <w:p w:rsidR="00841E5C" w:rsidRDefault="00841E5C" w:rsidP="009A1552">
      <w:pPr>
        <w:ind w:firstLine="708"/>
        <w:jc w:val="both"/>
        <w:rPr>
          <w:b/>
        </w:rPr>
      </w:pPr>
    </w:p>
    <w:p w:rsidR="00841E5C" w:rsidRPr="00841E5C" w:rsidRDefault="00841E5C" w:rsidP="00841E5C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1E5C">
        <w:rPr>
          <w:rFonts w:ascii="Times New Roman" w:eastAsia="Times New Roman" w:hAnsi="Times New Roman"/>
          <w:sz w:val="24"/>
          <w:szCs w:val="24"/>
        </w:rPr>
        <w:t>В текущем году Школа молодого педагога продолжила свою работу. Основная задача Школы молодых педагогов – повышение профессионализма молодых педагогических работников.</w:t>
      </w:r>
    </w:p>
    <w:p w:rsidR="00841E5C" w:rsidRPr="00841E5C" w:rsidRDefault="00841E5C" w:rsidP="00841E5C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1E5C">
        <w:rPr>
          <w:rFonts w:ascii="Times New Roman" w:eastAsia="Times New Roman" w:hAnsi="Times New Roman"/>
          <w:sz w:val="24"/>
          <w:szCs w:val="24"/>
        </w:rPr>
        <w:t>В 2017-2018 учебном году в образовательных учреждениях города работало 16 молодых педагогов, в т.ч. по ОУ:</w:t>
      </w:r>
    </w:p>
    <w:p w:rsidR="00841E5C" w:rsidRPr="00841E5C" w:rsidRDefault="00841E5C" w:rsidP="00841E5C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841E5C" w:rsidRPr="00841E5C" w:rsidTr="00C2312A">
        <w:trPr>
          <w:trHeight w:val="300"/>
          <w:tblHeader/>
        </w:trPr>
        <w:tc>
          <w:tcPr>
            <w:tcW w:w="6096" w:type="dxa"/>
            <w:shd w:val="clear" w:color="auto" w:fill="auto"/>
            <w:vAlign w:val="center"/>
          </w:tcPr>
          <w:p w:rsidR="00841E5C" w:rsidRPr="00841E5C" w:rsidRDefault="00841E5C" w:rsidP="00C2312A">
            <w:pPr>
              <w:jc w:val="center"/>
              <w:rPr>
                <w:b/>
                <w:color w:val="000000"/>
              </w:rPr>
            </w:pPr>
            <w:r w:rsidRPr="00841E5C">
              <w:rPr>
                <w:b/>
                <w:color w:val="000000"/>
              </w:rPr>
              <w:t>ОУ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41E5C" w:rsidRPr="00841E5C" w:rsidRDefault="00841E5C" w:rsidP="00C2312A">
            <w:pPr>
              <w:jc w:val="center"/>
              <w:rPr>
                <w:b/>
                <w:color w:val="000000"/>
              </w:rPr>
            </w:pPr>
            <w:r w:rsidRPr="00841E5C">
              <w:rPr>
                <w:b/>
                <w:color w:val="000000"/>
              </w:rPr>
              <w:t>Количество молодых педагогов</w:t>
            </w:r>
          </w:p>
        </w:tc>
      </w:tr>
      <w:tr w:rsidR="00841E5C" w:rsidRPr="00841E5C" w:rsidTr="00C2312A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41E5C" w:rsidRPr="00841E5C" w:rsidRDefault="00841E5C" w:rsidP="00C2312A">
            <w:pPr>
              <w:rPr>
                <w:color w:val="000000"/>
              </w:rPr>
            </w:pPr>
            <w:r w:rsidRPr="00841E5C">
              <w:rPr>
                <w:color w:val="000000"/>
              </w:rPr>
              <w:t>МБОУ ДО «ДДТ»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41E5C" w:rsidRPr="00841E5C" w:rsidRDefault="00841E5C" w:rsidP="00C2312A">
            <w:pPr>
              <w:jc w:val="center"/>
              <w:rPr>
                <w:color w:val="000000"/>
              </w:rPr>
            </w:pPr>
            <w:r w:rsidRPr="00841E5C">
              <w:rPr>
                <w:color w:val="000000"/>
              </w:rPr>
              <w:t>2</w:t>
            </w:r>
          </w:p>
        </w:tc>
      </w:tr>
      <w:tr w:rsidR="00841E5C" w:rsidRPr="00841E5C" w:rsidTr="00C2312A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41E5C" w:rsidRPr="00841E5C" w:rsidRDefault="00841E5C" w:rsidP="00C2312A">
            <w:pPr>
              <w:rPr>
                <w:color w:val="000000"/>
              </w:rPr>
            </w:pPr>
            <w:r w:rsidRPr="00841E5C">
              <w:t>МБОУ «Школа № 2 им. Ю.А. Гагарина»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41E5C" w:rsidRPr="00841E5C" w:rsidRDefault="00841E5C" w:rsidP="00C2312A">
            <w:pPr>
              <w:jc w:val="center"/>
              <w:rPr>
                <w:color w:val="000000"/>
              </w:rPr>
            </w:pPr>
            <w:r w:rsidRPr="00841E5C">
              <w:rPr>
                <w:color w:val="000000"/>
              </w:rPr>
              <w:t>5</w:t>
            </w:r>
          </w:p>
        </w:tc>
      </w:tr>
      <w:tr w:rsidR="00841E5C" w:rsidRPr="00841E5C" w:rsidTr="00C2312A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41E5C" w:rsidRPr="00841E5C" w:rsidRDefault="00841E5C" w:rsidP="00C2312A">
            <w:pPr>
              <w:rPr>
                <w:color w:val="000000"/>
              </w:rPr>
            </w:pPr>
            <w:r w:rsidRPr="00841E5C">
              <w:t>МБОУ СОШ № 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41E5C" w:rsidRPr="00841E5C" w:rsidRDefault="00841E5C" w:rsidP="00C2312A">
            <w:pPr>
              <w:jc w:val="center"/>
              <w:rPr>
                <w:color w:val="000000"/>
              </w:rPr>
            </w:pPr>
            <w:r w:rsidRPr="00841E5C">
              <w:rPr>
                <w:color w:val="000000"/>
              </w:rPr>
              <w:t>2</w:t>
            </w:r>
          </w:p>
        </w:tc>
      </w:tr>
      <w:tr w:rsidR="00841E5C" w:rsidRPr="00841E5C" w:rsidTr="00C2312A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41E5C" w:rsidRPr="00841E5C" w:rsidRDefault="00841E5C" w:rsidP="00C2312A">
            <w:pPr>
              <w:rPr>
                <w:color w:val="000000"/>
              </w:rPr>
            </w:pPr>
            <w:r w:rsidRPr="00841E5C">
              <w:t>МБОУ СОШ № 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41E5C" w:rsidRPr="00841E5C" w:rsidRDefault="00841E5C" w:rsidP="00C2312A">
            <w:pPr>
              <w:jc w:val="center"/>
              <w:rPr>
                <w:color w:val="000000"/>
              </w:rPr>
            </w:pPr>
            <w:r w:rsidRPr="00841E5C">
              <w:rPr>
                <w:color w:val="000000"/>
              </w:rPr>
              <w:t>1</w:t>
            </w:r>
          </w:p>
        </w:tc>
      </w:tr>
      <w:tr w:rsidR="00841E5C" w:rsidRPr="00841E5C" w:rsidTr="00C2312A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:rsidR="00841E5C" w:rsidRPr="00841E5C" w:rsidRDefault="00841E5C" w:rsidP="00C2312A">
            <w:pPr>
              <w:rPr>
                <w:color w:val="000000"/>
              </w:rPr>
            </w:pPr>
            <w:r w:rsidRPr="00841E5C">
              <w:t>МБОУ СОШ № 7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41E5C" w:rsidRPr="00841E5C" w:rsidRDefault="00841E5C" w:rsidP="00C2312A">
            <w:pPr>
              <w:jc w:val="center"/>
              <w:rPr>
                <w:color w:val="000000"/>
              </w:rPr>
            </w:pPr>
            <w:r w:rsidRPr="00841E5C">
              <w:rPr>
                <w:color w:val="000000"/>
              </w:rPr>
              <w:t>1</w:t>
            </w:r>
          </w:p>
        </w:tc>
      </w:tr>
      <w:tr w:rsidR="00841E5C" w:rsidRPr="00841E5C" w:rsidTr="00C2312A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41E5C" w:rsidRPr="00841E5C" w:rsidRDefault="00841E5C" w:rsidP="00C2312A">
            <w:pPr>
              <w:rPr>
                <w:color w:val="000000"/>
              </w:rPr>
            </w:pPr>
            <w:r w:rsidRPr="00841E5C">
              <w:t>МБОУ СОШ № 9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41E5C" w:rsidRPr="00841E5C" w:rsidRDefault="00841E5C" w:rsidP="00C2312A">
            <w:pPr>
              <w:jc w:val="center"/>
              <w:rPr>
                <w:color w:val="000000"/>
              </w:rPr>
            </w:pPr>
            <w:r w:rsidRPr="00841E5C">
              <w:rPr>
                <w:color w:val="000000"/>
              </w:rPr>
              <w:t>4</w:t>
            </w:r>
          </w:p>
        </w:tc>
      </w:tr>
      <w:tr w:rsidR="00841E5C" w:rsidRPr="00841E5C" w:rsidTr="00C2312A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41E5C" w:rsidRPr="00841E5C" w:rsidRDefault="00841E5C" w:rsidP="00C2312A">
            <w:pPr>
              <w:rPr>
                <w:color w:val="000000"/>
              </w:rPr>
            </w:pPr>
            <w:r w:rsidRPr="00841E5C">
              <w:lastRenderedPageBreak/>
              <w:t>МАОУ гимназия № 10 имени А.Е. Бочкина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41E5C" w:rsidRPr="00841E5C" w:rsidRDefault="00841E5C" w:rsidP="00C2312A">
            <w:pPr>
              <w:jc w:val="center"/>
              <w:rPr>
                <w:color w:val="000000"/>
              </w:rPr>
            </w:pPr>
            <w:r w:rsidRPr="00841E5C">
              <w:rPr>
                <w:color w:val="000000"/>
              </w:rPr>
              <w:t>1</w:t>
            </w:r>
          </w:p>
        </w:tc>
      </w:tr>
      <w:tr w:rsidR="00841E5C" w:rsidRPr="00841E5C" w:rsidTr="00C2312A">
        <w:trPr>
          <w:trHeight w:val="300"/>
        </w:trPr>
        <w:tc>
          <w:tcPr>
            <w:tcW w:w="6096" w:type="dxa"/>
            <w:shd w:val="clear" w:color="auto" w:fill="auto"/>
            <w:vAlign w:val="center"/>
          </w:tcPr>
          <w:p w:rsidR="00841E5C" w:rsidRPr="00841E5C" w:rsidRDefault="00841E5C" w:rsidP="00C2312A">
            <w:pPr>
              <w:rPr>
                <w:b/>
                <w:color w:val="000000"/>
              </w:rPr>
            </w:pPr>
            <w:r w:rsidRPr="00841E5C">
              <w:rPr>
                <w:b/>
                <w:color w:val="000000"/>
              </w:rPr>
              <w:t>ВСЕГО: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41E5C" w:rsidRPr="00841E5C" w:rsidRDefault="00841E5C" w:rsidP="00C2312A">
            <w:pPr>
              <w:jc w:val="center"/>
              <w:rPr>
                <w:b/>
                <w:color w:val="000000"/>
              </w:rPr>
            </w:pPr>
            <w:r w:rsidRPr="00841E5C">
              <w:rPr>
                <w:b/>
                <w:color w:val="000000"/>
              </w:rPr>
              <w:t>16</w:t>
            </w:r>
          </w:p>
        </w:tc>
      </w:tr>
    </w:tbl>
    <w:p w:rsidR="00841E5C" w:rsidRPr="00841E5C" w:rsidRDefault="00841E5C" w:rsidP="00841E5C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41E5C" w:rsidRPr="00841E5C" w:rsidRDefault="00841E5C" w:rsidP="00841E5C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1E5C">
        <w:rPr>
          <w:rFonts w:ascii="Times New Roman" w:eastAsia="Times New Roman" w:hAnsi="Times New Roman"/>
          <w:sz w:val="24"/>
          <w:szCs w:val="24"/>
        </w:rPr>
        <w:t>За прошедший учебный год 4 молодых педагога были аттестованы на первую категорию (2 педагога – МБОУ ДО «ДДТ», 1 педагог – МБОУ СОШ №9, 1 педагог - МАОУ гимназия № 10 имени А.Е. Бочкина).</w:t>
      </w:r>
    </w:p>
    <w:p w:rsidR="00841E5C" w:rsidRPr="00841E5C" w:rsidRDefault="00841E5C" w:rsidP="00841E5C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1E5C">
        <w:rPr>
          <w:rFonts w:ascii="Times New Roman" w:eastAsia="Times New Roman" w:hAnsi="Times New Roman"/>
          <w:sz w:val="24"/>
          <w:szCs w:val="24"/>
        </w:rPr>
        <w:t>По 1 педагогу МБОУ СОШ №2 и МБОУ СОШ №4 прошли курсы повышения квалификации в 2017-2018 учебном году.</w:t>
      </w:r>
    </w:p>
    <w:p w:rsidR="00841E5C" w:rsidRPr="00841E5C" w:rsidRDefault="00841E5C" w:rsidP="00841E5C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1E5C">
        <w:rPr>
          <w:rFonts w:ascii="Times New Roman" w:eastAsia="Times New Roman" w:hAnsi="Times New Roman"/>
          <w:sz w:val="24"/>
          <w:szCs w:val="24"/>
        </w:rPr>
        <w:t>Особо следует отметить работу с молодыми педагогами, проведенную в МБОУ СОШ №4, где с в течение года работала Школа молодого педагога, где педагоги обучались приемам методики ведения урока (темы заседаний: «Урок системно – деятельностного подхода», «Урок общеметодологической направленности», «Урок повторения», «Выбор дидактического инструментария при проектировании урока», «Оценка достижений планируемых результатов в соответствии с требованиями ФГОС»).</w:t>
      </w:r>
    </w:p>
    <w:p w:rsidR="00841E5C" w:rsidRPr="00841E5C" w:rsidRDefault="00841E5C" w:rsidP="00841E5C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1E5C">
        <w:rPr>
          <w:rFonts w:ascii="Times New Roman" w:eastAsia="Times New Roman" w:hAnsi="Times New Roman"/>
          <w:sz w:val="24"/>
          <w:szCs w:val="24"/>
        </w:rPr>
        <w:t>Вообще, следует отметить, что молодые педагоги активно включены в деятельность образовательных учреждений, получают необходимую для их деятельности помощь и поддержку более опытных коллег.</w:t>
      </w:r>
    </w:p>
    <w:p w:rsidR="009A1552" w:rsidRPr="00CB5F3E" w:rsidRDefault="009A1552" w:rsidP="00586CDF">
      <w:pPr>
        <w:spacing w:line="276" w:lineRule="auto"/>
        <w:ind w:firstLine="567"/>
        <w:contextualSpacing/>
        <w:jc w:val="both"/>
        <w:rPr>
          <w:i/>
          <w:highlight w:val="yellow"/>
          <w:u w:val="single"/>
        </w:rPr>
      </w:pPr>
    </w:p>
    <w:p w:rsidR="00586CDF" w:rsidRPr="00BA2336" w:rsidRDefault="00586CDF" w:rsidP="00586CDF">
      <w:pPr>
        <w:spacing w:line="276" w:lineRule="auto"/>
        <w:ind w:firstLine="567"/>
        <w:contextualSpacing/>
        <w:jc w:val="both"/>
        <w:rPr>
          <w:i/>
          <w:u w:val="single"/>
        </w:rPr>
      </w:pPr>
      <w:r w:rsidRPr="00BA2336">
        <w:rPr>
          <w:i/>
          <w:u w:val="single"/>
        </w:rPr>
        <w:t>Проблемы:</w:t>
      </w:r>
    </w:p>
    <w:p w:rsidR="00586CDF" w:rsidRPr="00BA2336" w:rsidRDefault="00760364" w:rsidP="00EC3B8C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contextualSpacing/>
        <w:jc w:val="both"/>
      </w:pPr>
      <w:r w:rsidRPr="00BA2336">
        <w:t>несформированные потребности молодых педагогов в вопросах методического сопровождения</w:t>
      </w:r>
      <w:r w:rsidR="00586CDF" w:rsidRPr="00BA2336">
        <w:t>;</w:t>
      </w:r>
    </w:p>
    <w:p w:rsidR="00586CDF" w:rsidRPr="00BA2336" w:rsidRDefault="00760364" w:rsidP="00EC3B8C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contextualSpacing/>
        <w:jc w:val="both"/>
      </w:pPr>
      <w:r w:rsidRPr="00BA2336">
        <w:t>дублирование тем, рассматриваемых на школьных методических объединениях и городских заседаниях ШМП.</w:t>
      </w:r>
    </w:p>
    <w:p w:rsidR="00586CDF" w:rsidRPr="00BA2336" w:rsidRDefault="00586CDF" w:rsidP="00586CDF">
      <w:pPr>
        <w:ind w:firstLine="567"/>
        <w:contextualSpacing/>
        <w:jc w:val="both"/>
        <w:rPr>
          <w:i/>
          <w:u w:val="single"/>
        </w:rPr>
      </w:pPr>
      <w:r w:rsidRPr="00BA2336">
        <w:rPr>
          <w:i/>
          <w:u w:val="single"/>
        </w:rPr>
        <w:t>Потребности:</w:t>
      </w:r>
    </w:p>
    <w:p w:rsidR="00121B44" w:rsidRPr="00BA2336" w:rsidRDefault="00DF7C3A" w:rsidP="00EC3B8C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contextualSpacing/>
        <w:jc w:val="both"/>
      </w:pPr>
      <w:r w:rsidRPr="00BA2336">
        <w:t xml:space="preserve">продолжить </w:t>
      </w:r>
      <w:r w:rsidR="00121B44" w:rsidRPr="00BA2336">
        <w:t xml:space="preserve">методическое сопровождение </w:t>
      </w:r>
      <w:r w:rsidR="00760364" w:rsidRPr="00BA2336">
        <w:t xml:space="preserve">молодых </w:t>
      </w:r>
      <w:r w:rsidR="00121B44" w:rsidRPr="00BA2336">
        <w:t>педагогов</w:t>
      </w:r>
      <w:r w:rsidR="00760364" w:rsidRPr="00BA2336">
        <w:t>;</w:t>
      </w:r>
    </w:p>
    <w:p w:rsidR="00760364" w:rsidRPr="00BA2336" w:rsidRDefault="00760364" w:rsidP="00EC3B8C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contextualSpacing/>
        <w:jc w:val="both"/>
      </w:pPr>
      <w:r w:rsidRPr="00BA2336">
        <w:t>сформировать программу работы «Школы молодых педагогов» с заместителями директоров школ, в которых есть молодые педагоги с учетом возможностей и методических тем соответствующего ОУ.</w:t>
      </w:r>
    </w:p>
    <w:p w:rsidR="00796236" w:rsidRPr="00BA2336" w:rsidRDefault="00586CDF" w:rsidP="00760364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contextualSpacing/>
        <w:jc w:val="both"/>
      </w:pPr>
      <w:r w:rsidRPr="00BA2336">
        <w:t xml:space="preserve">вовлекать в работу </w:t>
      </w:r>
      <w:r w:rsidR="00760364" w:rsidRPr="00BA2336">
        <w:t>ШМП</w:t>
      </w:r>
      <w:r w:rsidRPr="00BA2336">
        <w:t xml:space="preserve"> педагогов, имеющих эффективный педагогический опыт</w:t>
      </w:r>
      <w:r w:rsidR="00796236" w:rsidRPr="00BA2336">
        <w:t>.</w:t>
      </w:r>
    </w:p>
    <w:p w:rsidR="00841E5C" w:rsidRPr="00BA2336" w:rsidRDefault="00841E5C" w:rsidP="00841E5C">
      <w:pPr>
        <w:ind w:left="426"/>
        <w:contextualSpacing/>
        <w:jc w:val="both"/>
      </w:pPr>
    </w:p>
    <w:p w:rsidR="00D25DB5" w:rsidRPr="00D25DB5" w:rsidRDefault="00D25DB5" w:rsidP="00D25DB5">
      <w:pPr>
        <w:contextualSpacing/>
        <w:jc w:val="both"/>
        <w:rPr>
          <w:i/>
        </w:rPr>
      </w:pPr>
      <w:r w:rsidRPr="00D25DB5">
        <w:rPr>
          <w:i/>
        </w:rPr>
        <w:t>3.</w:t>
      </w:r>
      <w:r w:rsidRPr="00D25DB5">
        <w:rPr>
          <w:i/>
        </w:rPr>
        <w:tab/>
        <w:t>Деятельность территориальной психолого-медико-педагогической комиссии</w:t>
      </w:r>
    </w:p>
    <w:p w:rsidR="00D25DB5" w:rsidRPr="00D25DB5" w:rsidRDefault="00D25DB5" w:rsidP="00D25DB5">
      <w:pPr>
        <w:contextualSpacing/>
        <w:jc w:val="both"/>
        <w:rPr>
          <w:i/>
        </w:rPr>
      </w:pPr>
      <w:r w:rsidRPr="00D25DB5">
        <w:rPr>
          <w:i/>
        </w:rPr>
        <w:t xml:space="preserve"> г. Дивногорска за </w:t>
      </w:r>
      <w:r w:rsidR="00F85EA0">
        <w:rPr>
          <w:i/>
        </w:rPr>
        <w:t>2017</w:t>
      </w:r>
      <w:r w:rsidRPr="00D25DB5">
        <w:rPr>
          <w:i/>
        </w:rPr>
        <w:t>-1</w:t>
      </w:r>
      <w:r w:rsidR="00F85EA0">
        <w:rPr>
          <w:i/>
        </w:rPr>
        <w:t>8</w:t>
      </w:r>
      <w:r w:rsidRPr="00D25DB5">
        <w:rPr>
          <w:i/>
        </w:rPr>
        <w:t xml:space="preserve"> учебный год.</w:t>
      </w:r>
    </w:p>
    <w:p w:rsidR="00D25DB5" w:rsidRDefault="00D25DB5" w:rsidP="00D25DB5">
      <w:pPr>
        <w:contextualSpacing/>
        <w:jc w:val="both"/>
      </w:pPr>
    </w:p>
    <w:p w:rsidR="002619D4" w:rsidRPr="002619D4" w:rsidRDefault="002619D4" w:rsidP="002619D4">
      <w:pPr>
        <w:ind w:firstLine="708"/>
        <w:jc w:val="both"/>
      </w:pPr>
      <w:r w:rsidRPr="002619D4">
        <w:t>С января 2017 года в структуру МКУ ГИМЦ включена территориальная психолого-медико-педагогическая комиссия (ТПМПК), как структурное подразделение. Основаниями деятельности ТПМПК являются:</w:t>
      </w:r>
    </w:p>
    <w:p w:rsidR="002619D4" w:rsidRPr="002619D4" w:rsidRDefault="002619D4" w:rsidP="002619D4">
      <w:pPr>
        <w:ind w:firstLine="708"/>
        <w:jc w:val="both"/>
      </w:pPr>
      <w:r w:rsidRPr="002619D4">
        <w:t xml:space="preserve">приказ Министерства образования и науки РФ № 95 от 24.03.09г. «Об утверждении Положения о ПМПК» </w:t>
      </w:r>
    </w:p>
    <w:p w:rsidR="002619D4" w:rsidRPr="002619D4" w:rsidRDefault="002619D4" w:rsidP="002619D4">
      <w:pPr>
        <w:ind w:firstLine="708"/>
        <w:jc w:val="both"/>
      </w:pPr>
      <w:r w:rsidRPr="002619D4">
        <w:t xml:space="preserve">приказ отдела образования администрации г. Дивногорска № 01-04-012 от 12 января 2010 «О создании на территории МО г. Дивногорск муниципальной ПМПК». </w:t>
      </w:r>
    </w:p>
    <w:p w:rsidR="002619D4" w:rsidRPr="002619D4" w:rsidRDefault="002619D4" w:rsidP="002619D4">
      <w:pPr>
        <w:ind w:firstLine="708"/>
        <w:jc w:val="both"/>
      </w:pPr>
      <w:r w:rsidRPr="002619D4">
        <w:t xml:space="preserve">приказ отдела образования от 07.07.2014г «О переименовании ПМПК», муниципальная ПМПК г. Дивногорска переименована в территориальную ПМПК. </w:t>
      </w:r>
    </w:p>
    <w:p w:rsidR="002619D4" w:rsidRPr="002619D4" w:rsidRDefault="002619D4" w:rsidP="002619D4">
      <w:pPr>
        <w:ind w:firstLine="708"/>
        <w:jc w:val="both"/>
      </w:pPr>
      <w:r w:rsidRPr="002619D4">
        <w:t xml:space="preserve">ТПМПК работает на постоянной основе. </w:t>
      </w:r>
    </w:p>
    <w:p w:rsidR="002619D4" w:rsidRDefault="002619D4" w:rsidP="002619D4">
      <w:pPr>
        <w:ind w:firstLine="708"/>
        <w:jc w:val="both"/>
      </w:pPr>
      <w:r w:rsidRPr="002619D4">
        <w:t xml:space="preserve">Кадровый ресурс </w:t>
      </w:r>
      <w:r w:rsidR="00A81847">
        <w:t>Т</w:t>
      </w:r>
      <w:r w:rsidRPr="002619D4">
        <w:t>ПМПК:</w:t>
      </w:r>
    </w:p>
    <w:p w:rsidR="00A81847" w:rsidRDefault="00A81847" w:rsidP="002619D4">
      <w:pPr>
        <w:ind w:firstLine="708"/>
        <w:jc w:val="both"/>
      </w:pPr>
      <w:r>
        <w:t>Включены в штатное расписание МКУ ГИМЦ:</w:t>
      </w:r>
    </w:p>
    <w:p w:rsidR="002619D4" w:rsidRDefault="002619D4" w:rsidP="00EC3B8C">
      <w:pPr>
        <w:pStyle w:val="a4"/>
        <w:numPr>
          <w:ilvl w:val="0"/>
          <w:numId w:val="25"/>
        </w:numPr>
        <w:spacing w:line="256" w:lineRule="auto"/>
        <w:ind w:right="-425"/>
      </w:pPr>
      <w:r w:rsidRPr="002619D4">
        <w:t>Сиделёва Наталья</w:t>
      </w:r>
      <w:r>
        <w:t xml:space="preserve"> </w:t>
      </w:r>
      <w:r w:rsidRPr="002619D4">
        <w:t>Петровна</w:t>
      </w:r>
      <w:r>
        <w:t>,</w:t>
      </w:r>
      <w:r w:rsidRPr="002619D4">
        <w:t xml:space="preserve"> </w:t>
      </w:r>
      <w:r w:rsidR="00A81847">
        <w:t>р</w:t>
      </w:r>
      <w:r w:rsidRPr="002619D4">
        <w:t>уководитель ТПМПК, учитель-логопед</w:t>
      </w:r>
    </w:p>
    <w:p w:rsidR="002619D4" w:rsidRDefault="002619D4" w:rsidP="00EC3B8C">
      <w:pPr>
        <w:pStyle w:val="a4"/>
        <w:numPr>
          <w:ilvl w:val="0"/>
          <w:numId w:val="25"/>
        </w:numPr>
        <w:spacing w:line="256" w:lineRule="auto"/>
        <w:ind w:right="-425"/>
        <w:jc w:val="both"/>
      </w:pPr>
      <w:r w:rsidRPr="002619D4">
        <w:t>Михальченко Юлия Викторовна</w:t>
      </w:r>
      <w:r w:rsidR="00A81847">
        <w:t>, у</w:t>
      </w:r>
      <w:r w:rsidRPr="002619D4">
        <w:t>читель-дефектолог</w:t>
      </w:r>
    </w:p>
    <w:p w:rsidR="002619D4" w:rsidRDefault="002619D4" w:rsidP="00EC3B8C">
      <w:pPr>
        <w:pStyle w:val="a4"/>
        <w:numPr>
          <w:ilvl w:val="0"/>
          <w:numId w:val="25"/>
        </w:numPr>
        <w:spacing w:line="256" w:lineRule="auto"/>
        <w:jc w:val="both"/>
      </w:pPr>
      <w:r w:rsidRPr="002619D4">
        <w:t>Щебетун Наталья</w:t>
      </w:r>
      <w:r w:rsidR="00A81847">
        <w:t xml:space="preserve"> </w:t>
      </w:r>
      <w:r w:rsidRPr="002619D4">
        <w:t>Вадимовна</w:t>
      </w:r>
      <w:r w:rsidR="00A81847">
        <w:t>, п</w:t>
      </w:r>
      <w:r w:rsidRPr="002619D4">
        <w:t>едагог-психолог</w:t>
      </w:r>
    </w:p>
    <w:p w:rsidR="002619D4" w:rsidRDefault="002619D4" w:rsidP="00EC3B8C">
      <w:pPr>
        <w:pStyle w:val="a4"/>
        <w:numPr>
          <w:ilvl w:val="0"/>
          <w:numId w:val="25"/>
        </w:numPr>
        <w:spacing w:line="256" w:lineRule="auto"/>
        <w:ind w:right="-425"/>
        <w:jc w:val="both"/>
      </w:pPr>
      <w:r w:rsidRPr="002619D4">
        <w:t>Корнева</w:t>
      </w:r>
      <w:r w:rsidR="00A81847">
        <w:t xml:space="preserve"> </w:t>
      </w:r>
      <w:r w:rsidRPr="002619D4">
        <w:t>Лариса</w:t>
      </w:r>
      <w:r w:rsidR="00A81847">
        <w:t xml:space="preserve"> </w:t>
      </w:r>
      <w:r w:rsidRPr="002619D4">
        <w:t>Михайловна</w:t>
      </w:r>
      <w:r w:rsidR="00A81847">
        <w:t>, п</w:t>
      </w:r>
      <w:r w:rsidRPr="002619D4">
        <w:t>едагог-психолог</w:t>
      </w:r>
      <w:r w:rsidR="00A81847">
        <w:t xml:space="preserve"> </w:t>
      </w:r>
      <w:r w:rsidRPr="002619D4">
        <w:t>Социальный педагог</w:t>
      </w:r>
    </w:p>
    <w:p w:rsidR="00A81847" w:rsidRDefault="00A81847" w:rsidP="002619D4">
      <w:pPr>
        <w:spacing w:line="256" w:lineRule="auto"/>
        <w:ind w:right="-425"/>
        <w:jc w:val="both"/>
      </w:pPr>
      <w:r>
        <w:lastRenderedPageBreak/>
        <w:t>Работают в составе ТПМПК на основании заключенного Соглашения с КГБУЗ «Дивногорская межрайонная больница»:</w:t>
      </w:r>
    </w:p>
    <w:p w:rsidR="002619D4" w:rsidRDefault="002619D4" w:rsidP="00EC3B8C">
      <w:pPr>
        <w:pStyle w:val="a4"/>
        <w:numPr>
          <w:ilvl w:val="0"/>
          <w:numId w:val="26"/>
        </w:numPr>
        <w:spacing w:line="256" w:lineRule="auto"/>
        <w:ind w:right="-425"/>
        <w:jc w:val="both"/>
      </w:pPr>
      <w:r w:rsidRPr="002619D4">
        <w:t>Умрихина Валентина</w:t>
      </w:r>
      <w:r w:rsidR="00A81847">
        <w:t xml:space="preserve"> </w:t>
      </w:r>
      <w:r w:rsidRPr="002619D4">
        <w:t>Семеновна</w:t>
      </w:r>
      <w:r w:rsidR="00A81847">
        <w:t>, в</w:t>
      </w:r>
      <w:r w:rsidRPr="002619D4">
        <w:t>рач-педиатр</w:t>
      </w:r>
    </w:p>
    <w:p w:rsidR="002619D4" w:rsidRDefault="002619D4" w:rsidP="00EC3B8C">
      <w:pPr>
        <w:pStyle w:val="a4"/>
        <w:numPr>
          <w:ilvl w:val="0"/>
          <w:numId w:val="26"/>
        </w:numPr>
        <w:spacing w:line="256" w:lineRule="auto"/>
        <w:ind w:right="-425"/>
        <w:jc w:val="both"/>
      </w:pPr>
      <w:r w:rsidRPr="002619D4">
        <w:t>Ушатова Наталья Михайловна</w:t>
      </w:r>
      <w:r w:rsidR="00A81847">
        <w:t>, в</w:t>
      </w:r>
      <w:r w:rsidRPr="002619D4">
        <w:t>рач-психиатр</w:t>
      </w:r>
    </w:p>
    <w:p w:rsidR="002619D4" w:rsidRPr="002619D4" w:rsidRDefault="002619D4" w:rsidP="00EC3B8C">
      <w:pPr>
        <w:pStyle w:val="a4"/>
        <w:numPr>
          <w:ilvl w:val="0"/>
          <w:numId w:val="26"/>
        </w:numPr>
        <w:spacing w:line="256" w:lineRule="auto"/>
        <w:ind w:right="-425"/>
        <w:jc w:val="both"/>
      </w:pPr>
      <w:r w:rsidRPr="002619D4">
        <w:t>Михалева</w:t>
      </w:r>
      <w:r w:rsidR="00A81847">
        <w:t xml:space="preserve"> </w:t>
      </w:r>
      <w:r w:rsidRPr="002619D4">
        <w:t>Екатерина</w:t>
      </w:r>
      <w:r w:rsidR="00A81847">
        <w:t xml:space="preserve"> </w:t>
      </w:r>
      <w:r w:rsidRPr="002619D4">
        <w:t>Владимировна</w:t>
      </w:r>
      <w:r w:rsidR="00A81847">
        <w:t>, в</w:t>
      </w:r>
      <w:r w:rsidRPr="002619D4">
        <w:t>рач-невролог</w:t>
      </w:r>
    </w:p>
    <w:p w:rsidR="002619D4" w:rsidRPr="002619D4" w:rsidRDefault="002619D4" w:rsidP="002619D4">
      <w:pPr>
        <w:ind w:firstLine="708"/>
        <w:jc w:val="both"/>
      </w:pPr>
    </w:p>
    <w:p w:rsidR="002619D4" w:rsidRPr="002619D4" w:rsidRDefault="002619D4" w:rsidP="002619D4">
      <w:pPr>
        <w:ind w:firstLine="708"/>
        <w:jc w:val="both"/>
      </w:pPr>
      <w:r w:rsidRPr="002619D4">
        <w:t xml:space="preserve">Периодичность работы комиссии: 5 дней в неделю. </w:t>
      </w:r>
    </w:p>
    <w:p w:rsidR="002619D4" w:rsidRPr="002619D4" w:rsidRDefault="002619D4" w:rsidP="002619D4">
      <w:pPr>
        <w:ind w:firstLine="708"/>
        <w:jc w:val="both"/>
      </w:pPr>
      <w:r w:rsidRPr="002619D4">
        <w:t xml:space="preserve">Периодичность заседаний комиссии: 1-2 раза в неделю. </w:t>
      </w:r>
    </w:p>
    <w:p w:rsidR="002619D4" w:rsidRPr="002619D4" w:rsidRDefault="002619D4" w:rsidP="002619D4">
      <w:pPr>
        <w:ind w:firstLine="708"/>
        <w:jc w:val="both"/>
      </w:pPr>
      <w:r w:rsidRPr="002619D4">
        <w:t>Количество проведенных заседаний комиссии за учебный год: 5</w:t>
      </w:r>
      <w:r>
        <w:t>8</w:t>
      </w:r>
      <w:r w:rsidRPr="002619D4">
        <w:t>.</w:t>
      </w:r>
    </w:p>
    <w:p w:rsidR="002619D4" w:rsidRPr="002619D4" w:rsidRDefault="002619D4" w:rsidP="002619D4">
      <w:pPr>
        <w:ind w:firstLine="708"/>
        <w:jc w:val="both"/>
      </w:pPr>
      <w:r w:rsidRPr="002619D4">
        <w:t>Количество детей, прошедших комплексное психолого-медико-педагогическое обследование и получивших заключение П</w:t>
      </w:r>
      <w:r>
        <w:t>МПК за 2017-18 учебный год – 485</w:t>
      </w:r>
      <w:r w:rsidRPr="002619D4">
        <w:t xml:space="preserve"> чел. </w:t>
      </w:r>
    </w:p>
    <w:p w:rsidR="002619D4" w:rsidRPr="002619D4" w:rsidRDefault="002619D4" w:rsidP="002619D4">
      <w:pPr>
        <w:contextualSpacing/>
        <w:jc w:val="both"/>
        <w:rPr>
          <w:b/>
        </w:rPr>
      </w:pPr>
    </w:p>
    <w:tbl>
      <w:tblPr>
        <w:tblpPr w:leftFromText="180" w:rightFromText="180" w:vertAnchor="text" w:horzAnchor="margin" w:tblpY="16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278"/>
        <w:gridCol w:w="1419"/>
        <w:gridCol w:w="1416"/>
        <w:gridCol w:w="1414"/>
        <w:gridCol w:w="1353"/>
        <w:gridCol w:w="1202"/>
      </w:tblGrid>
      <w:tr w:rsidR="00A81847" w:rsidRPr="00A81847" w:rsidTr="00600AB6">
        <w:trPr>
          <w:cantSplit/>
          <w:trHeight w:val="704"/>
        </w:trPr>
        <w:tc>
          <w:tcPr>
            <w:tcW w:w="1694" w:type="dxa"/>
          </w:tcPr>
          <w:p w:rsidR="00A81847" w:rsidRPr="00A81847" w:rsidRDefault="00A81847" w:rsidP="00A81847">
            <w:pPr>
              <w:tabs>
                <w:tab w:val="left" w:pos="306"/>
              </w:tabs>
              <w:contextualSpacing/>
              <w:jc w:val="center"/>
            </w:pPr>
            <w:r w:rsidRPr="00A81847">
              <w:t>Период</w:t>
            </w:r>
          </w:p>
        </w:tc>
        <w:tc>
          <w:tcPr>
            <w:tcW w:w="1278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</w:pPr>
          </w:p>
        </w:tc>
        <w:tc>
          <w:tcPr>
            <w:tcW w:w="1419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</w:pPr>
            <w:r w:rsidRPr="00A81847">
              <w:t xml:space="preserve">Раннего возраста </w:t>
            </w:r>
          </w:p>
          <w:p w:rsidR="00A81847" w:rsidRPr="00A81847" w:rsidRDefault="00A81847" w:rsidP="00814C71">
            <w:pPr>
              <w:tabs>
                <w:tab w:val="left" w:pos="1100"/>
              </w:tabs>
              <w:contextualSpacing/>
            </w:pPr>
            <w:r w:rsidRPr="00A81847">
              <w:t>(от 0 до 3 лет)</w:t>
            </w:r>
          </w:p>
        </w:tc>
        <w:tc>
          <w:tcPr>
            <w:tcW w:w="1416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 xml:space="preserve">Дошкольного возраста (от 3 до 6-7, до </w:t>
            </w:r>
            <w:r>
              <w:t>п</w:t>
            </w:r>
            <w:r w:rsidRPr="00A81847">
              <w:t>оступ</w:t>
            </w:r>
            <w:r>
              <w:t>.</w:t>
            </w:r>
            <w:r w:rsidRPr="00A81847">
              <w:t xml:space="preserve"> в школу)</w:t>
            </w:r>
          </w:p>
        </w:tc>
        <w:tc>
          <w:tcPr>
            <w:tcW w:w="1414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</w:pPr>
            <w:r w:rsidRPr="00A81847">
              <w:t>Младшего школьного в</w:t>
            </w:r>
            <w:r>
              <w:t>озраста (до 11 лет вкл.</w:t>
            </w:r>
            <w:r w:rsidRPr="00A81847">
              <w:t>)</w:t>
            </w:r>
          </w:p>
        </w:tc>
        <w:tc>
          <w:tcPr>
            <w:tcW w:w="1353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</w:pPr>
            <w:r w:rsidRPr="00A81847">
              <w:t>Подросткового возраста</w:t>
            </w:r>
          </w:p>
        </w:tc>
        <w:tc>
          <w:tcPr>
            <w:tcW w:w="1202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</w:pPr>
            <w:r w:rsidRPr="00A81847">
              <w:t>Из них детей-инвалидов</w:t>
            </w:r>
          </w:p>
        </w:tc>
      </w:tr>
      <w:tr w:rsidR="00A81847" w:rsidRPr="00A81847" w:rsidTr="00600AB6">
        <w:trPr>
          <w:cantSplit/>
          <w:trHeight w:val="1062"/>
        </w:trPr>
        <w:tc>
          <w:tcPr>
            <w:tcW w:w="1694" w:type="dxa"/>
            <w:vMerge w:val="restart"/>
          </w:tcPr>
          <w:p w:rsidR="00A81847" w:rsidRPr="00A81847" w:rsidRDefault="00A81847" w:rsidP="00814C71">
            <w:pPr>
              <w:jc w:val="center"/>
            </w:pPr>
            <w:r w:rsidRPr="00A81847">
              <w:t>с 23.08.2016</w:t>
            </w:r>
          </w:p>
          <w:p w:rsidR="00A81847" w:rsidRPr="00A81847" w:rsidRDefault="00A81847" w:rsidP="00814C71">
            <w:pPr>
              <w:jc w:val="center"/>
            </w:pPr>
            <w:r w:rsidRPr="00A81847">
              <w:t xml:space="preserve">по </w:t>
            </w:r>
          </w:p>
          <w:p w:rsidR="00A81847" w:rsidRPr="00A81847" w:rsidRDefault="00A81847" w:rsidP="00814C71">
            <w:pPr>
              <w:jc w:val="center"/>
            </w:pPr>
            <w:r w:rsidRPr="00A81847">
              <w:t>31.12.2016</w:t>
            </w:r>
          </w:p>
        </w:tc>
        <w:tc>
          <w:tcPr>
            <w:tcW w:w="1278" w:type="dxa"/>
          </w:tcPr>
          <w:p w:rsidR="00A81847" w:rsidRPr="00A81847" w:rsidRDefault="00A81847" w:rsidP="00814C71">
            <w:pPr>
              <w:jc w:val="center"/>
            </w:pPr>
            <w:r w:rsidRPr="00A81847">
              <w:t>Первично обратившихся</w:t>
            </w:r>
          </w:p>
        </w:tc>
        <w:tc>
          <w:tcPr>
            <w:tcW w:w="1419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4</w:t>
            </w:r>
          </w:p>
        </w:tc>
        <w:tc>
          <w:tcPr>
            <w:tcW w:w="1416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61</w:t>
            </w:r>
          </w:p>
        </w:tc>
        <w:tc>
          <w:tcPr>
            <w:tcW w:w="1414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22</w:t>
            </w:r>
          </w:p>
        </w:tc>
        <w:tc>
          <w:tcPr>
            <w:tcW w:w="1353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7</w:t>
            </w:r>
          </w:p>
        </w:tc>
        <w:tc>
          <w:tcPr>
            <w:tcW w:w="1202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10</w:t>
            </w:r>
          </w:p>
        </w:tc>
      </w:tr>
      <w:tr w:rsidR="00A81847" w:rsidRPr="00A81847" w:rsidTr="00600AB6">
        <w:trPr>
          <w:cantSplit/>
          <w:trHeight w:val="939"/>
        </w:trPr>
        <w:tc>
          <w:tcPr>
            <w:tcW w:w="1694" w:type="dxa"/>
            <w:vMerge/>
          </w:tcPr>
          <w:p w:rsidR="00A81847" w:rsidRPr="00A81847" w:rsidRDefault="00A81847" w:rsidP="00814C71">
            <w:pPr>
              <w:jc w:val="center"/>
            </w:pPr>
          </w:p>
        </w:tc>
        <w:tc>
          <w:tcPr>
            <w:tcW w:w="1278" w:type="dxa"/>
          </w:tcPr>
          <w:p w:rsidR="00A81847" w:rsidRPr="00A81847" w:rsidRDefault="00A81847" w:rsidP="00814C71">
            <w:pPr>
              <w:jc w:val="center"/>
            </w:pPr>
            <w:r w:rsidRPr="00A81847">
              <w:t xml:space="preserve">Повторно обратившихся </w:t>
            </w:r>
          </w:p>
        </w:tc>
        <w:tc>
          <w:tcPr>
            <w:tcW w:w="1419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3</w:t>
            </w:r>
          </w:p>
        </w:tc>
        <w:tc>
          <w:tcPr>
            <w:tcW w:w="1416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29</w:t>
            </w:r>
          </w:p>
        </w:tc>
        <w:tc>
          <w:tcPr>
            <w:tcW w:w="1414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50</w:t>
            </w:r>
          </w:p>
        </w:tc>
        <w:tc>
          <w:tcPr>
            <w:tcW w:w="1353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16</w:t>
            </w:r>
          </w:p>
        </w:tc>
        <w:tc>
          <w:tcPr>
            <w:tcW w:w="1202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33</w:t>
            </w:r>
          </w:p>
        </w:tc>
      </w:tr>
      <w:tr w:rsidR="00A81847" w:rsidRPr="00A81847" w:rsidTr="00600AB6">
        <w:trPr>
          <w:cantSplit/>
          <w:trHeight w:val="1019"/>
        </w:trPr>
        <w:tc>
          <w:tcPr>
            <w:tcW w:w="1694" w:type="dxa"/>
            <w:vMerge w:val="restart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с 09.01.2017</w:t>
            </w:r>
          </w:p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по</w:t>
            </w:r>
          </w:p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27.06.2017</w:t>
            </w:r>
          </w:p>
        </w:tc>
        <w:tc>
          <w:tcPr>
            <w:tcW w:w="1278" w:type="dxa"/>
          </w:tcPr>
          <w:p w:rsidR="00A81847" w:rsidRPr="00A81847" w:rsidRDefault="00A81847" w:rsidP="00814C71">
            <w:pPr>
              <w:jc w:val="center"/>
            </w:pPr>
            <w:r w:rsidRPr="00A81847">
              <w:t>Первично обратившихся</w:t>
            </w:r>
          </w:p>
        </w:tc>
        <w:tc>
          <w:tcPr>
            <w:tcW w:w="1419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6</w:t>
            </w:r>
          </w:p>
        </w:tc>
        <w:tc>
          <w:tcPr>
            <w:tcW w:w="1416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85</w:t>
            </w:r>
          </w:p>
        </w:tc>
        <w:tc>
          <w:tcPr>
            <w:tcW w:w="1414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10</w:t>
            </w:r>
          </w:p>
        </w:tc>
        <w:tc>
          <w:tcPr>
            <w:tcW w:w="1353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12</w:t>
            </w:r>
          </w:p>
        </w:tc>
        <w:tc>
          <w:tcPr>
            <w:tcW w:w="1202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9</w:t>
            </w:r>
          </w:p>
        </w:tc>
      </w:tr>
      <w:tr w:rsidR="00A81847" w:rsidRPr="00A81847" w:rsidTr="00600AB6">
        <w:trPr>
          <w:cantSplit/>
          <w:trHeight w:val="977"/>
        </w:trPr>
        <w:tc>
          <w:tcPr>
            <w:tcW w:w="1694" w:type="dxa"/>
            <w:vMerge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</w:pPr>
          </w:p>
        </w:tc>
        <w:tc>
          <w:tcPr>
            <w:tcW w:w="1278" w:type="dxa"/>
          </w:tcPr>
          <w:p w:rsidR="00A81847" w:rsidRPr="00A81847" w:rsidRDefault="00A81847" w:rsidP="00814C71">
            <w:pPr>
              <w:jc w:val="center"/>
            </w:pPr>
            <w:r w:rsidRPr="00A81847">
              <w:t xml:space="preserve">Повторно обратившихся </w:t>
            </w:r>
          </w:p>
        </w:tc>
        <w:tc>
          <w:tcPr>
            <w:tcW w:w="1419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3</w:t>
            </w:r>
          </w:p>
        </w:tc>
        <w:tc>
          <w:tcPr>
            <w:tcW w:w="1416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98</w:t>
            </w:r>
          </w:p>
        </w:tc>
        <w:tc>
          <w:tcPr>
            <w:tcW w:w="1414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49</w:t>
            </w:r>
          </w:p>
        </w:tc>
        <w:tc>
          <w:tcPr>
            <w:tcW w:w="1353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30</w:t>
            </w:r>
          </w:p>
        </w:tc>
        <w:tc>
          <w:tcPr>
            <w:tcW w:w="1202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</w:pPr>
            <w:r w:rsidRPr="00A81847">
              <w:t>51</w:t>
            </w:r>
          </w:p>
        </w:tc>
      </w:tr>
      <w:tr w:rsidR="00A81847" w:rsidRPr="00A81847" w:rsidTr="00600AB6">
        <w:trPr>
          <w:cantSplit/>
          <w:trHeight w:val="356"/>
        </w:trPr>
        <w:tc>
          <w:tcPr>
            <w:tcW w:w="2972" w:type="dxa"/>
            <w:gridSpan w:val="2"/>
          </w:tcPr>
          <w:p w:rsidR="00A81847" w:rsidRPr="00A81847" w:rsidRDefault="00A81847" w:rsidP="00814C71">
            <w:pPr>
              <w:ind w:left="113" w:right="113"/>
              <w:jc w:val="center"/>
              <w:rPr>
                <w:b/>
              </w:rPr>
            </w:pPr>
            <w:r w:rsidRPr="00A81847">
              <w:rPr>
                <w:b/>
              </w:rPr>
              <w:t>Итого:</w:t>
            </w:r>
          </w:p>
        </w:tc>
        <w:tc>
          <w:tcPr>
            <w:tcW w:w="1419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  <w:rPr>
                <w:b/>
              </w:rPr>
            </w:pPr>
            <w:r w:rsidRPr="00A81847">
              <w:rPr>
                <w:b/>
              </w:rPr>
              <w:t>16</w:t>
            </w:r>
          </w:p>
        </w:tc>
        <w:tc>
          <w:tcPr>
            <w:tcW w:w="1416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  <w:rPr>
                <w:b/>
              </w:rPr>
            </w:pPr>
            <w:r w:rsidRPr="00A81847">
              <w:rPr>
                <w:b/>
              </w:rPr>
              <w:t>273</w:t>
            </w:r>
          </w:p>
        </w:tc>
        <w:tc>
          <w:tcPr>
            <w:tcW w:w="1414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  <w:rPr>
                <w:b/>
              </w:rPr>
            </w:pPr>
            <w:r w:rsidRPr="00A81847">
              <w:rPr>
                <w:b/>
              </w:rPr>
              <w:t>131</w:t>
            </w:r>
          </w:p>
        </w:tc>
        <w:tc>
          <w:tcPr>
            <w:tcW w:w="1353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  <w:rPr>
                <w:b/>
              </w:rPr>
            </w:pPr>
            <w:r w:rsidRPr="00A81847">
              <w:rPr>
                <w:b/>
              </w:rPr>
              <w:t>65</w:t>
            </w:r>
          </w:p>
        </w:tc>
        <w:tc>
          <w:tcPr>
            <w:tcW w:w="1202" w:type="dxa"/>
          </w:tcPr>
          <w:p w:rsidR="00A81847" w:rsidRPr="00A81847" w:rsidRDefault="00A81847" w:rsidP="00814C71">
            <w:pPr>
              <w:tabs>
                <w:tab w:val="left" w:pos="1100"/>
              </w:tabs>
              <w:contextualSpacing/>
              <w:jc w:val="center"/>
              <w:rPr>
                <w:b/>
              </w:rPr>
            </w:pPr>
            <w:r w:rsidRPr="00A81847">
              <w:rPr>
                <w:b/>
              </w:rPr>
              <w:t>103</w:t>
            </w:r>
          </w:p>
        </w:tc>
      </w:tr>
    </w:tbl>
    <w:p w:rsidR="00F85EA0" w:rsidRPr="00A81847" w:rsidRDefault="00F85EA0" w:rsidP="00A81847">
      <w:pPr>
        <w:tabs>
          <w:tab w:val="left" w:pos="1100"/>
        </w:tabs>
        <w:contextualSpacing/>
      </w:pPr>
    </w:p>
    <w:p w:rsidR="00F85EA0" w:rsidRDefault="00F85EA0" w:rsidP="00A81847">
      <w:pPr>
        <w:tabs>
          <w:tab w:val="left" w:pos="1100"/>
        </w:tabs>
        <w:contextualSpacing/>
      </w:pPr>
      <w:r w:rsidRPr="00A81847">
        <w:t>Рекомендовано адаптиро</w:t>
      </w:r>
      <w:r w:rsidR="00A81847">
        <w:t>ванных образовательных программ</w:t>
      </w:r>
    </w:p>
    <w:p w:rsidR="00A81847" w:rsidRPr="00A81847" w:rsidRDefault="00A81847" w:rsidP="007350B9">
      <w:pPr>
        <w:tabs>
          <w:tab w:val="left" w:pos="1100"/>
        </w:tabs>
        <w:contextualSpacing/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2268"/>
        <w:gridCol w:w="1101"/>
        <w:gridCol w:w="826"/>
        <w:gridCol w:w="276"/>
        <w:gridCol w:w="917"/>
        <w:gridCol w:w="184"/>
        <w:gridCol w:w="948"/>
      </w:tblGrid>
      <w:tr w:rsidR="00A81847" w:rsidRPr="00A81847" w:rsidTr="00600AB6">
        <w:trPr>
          <w:trHeight w:val="21"/>
        </w:trPr>
        <w:tc>
          <w:tcPr>
            <w:tcW w:w="3290" w:type="dxa"/>
            <w:vMerge w:val="restart"/>
            <w:vAlign w:val="center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</w:p>
        </w:tc>
        <w:tc>
          <w:tcPr>
            <w:tcW w:w="6520" w:type="dxa"/>
            <w:gridSpan w:val="7"/>
            <w:vAlign w:val="center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Рекомендовано адаптированных образовательных программ</w:t>
            </w:r>
          </w:p>
        </w:tc>
      </w:tr>
      <w:tr w:rsidR="00A81847" w:rsidRPr="00A81847" w:rsidTr="00600AB6">
        <w:trPr>
          <w:trHeight w:val="10"/>
        </w:trPr>
        <w:tc>
          <w:tcPr>
            <w:tcW w:w="3290" w:type="dxa"/>
            <w:vMerge/>
            <w:vAlign w:val="center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</w:p>
        </w:tc>
        <w:tc>
          <w:tcPr>
            <w:tcW w:w="2268" w:type="dxa"/>
            <w:vAlign w:val="center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дошкольный возраст</w:t>
            </w:r>
          </w:p>
        </w:tc>
        <w:tc>
          <w:tcPr>
            <w:tcW w:w="4252" w:type="dxa"/>
            <w:gridSpan w:val="6"/>
            <w:vAlign w:val="center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школьный возраст</w:t>
            </w:r>
          </w:p>
        </w:tc>
      </w:tr>
      <w:tr w:rsidR="00A81847" w:rsidRPr="00A81847" w:rsidTr="00600AB6">
        <w:trPr>
          <w:trHeight w:val="10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Для глухих детей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3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1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Для слабослышащих детей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-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3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Для слепых детей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-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2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Для слабовидящих детей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9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7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Для детей тяжелыми нарушениями речи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151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33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 xml:space="preserve">Для детей с нарушением опорно-двигательного аппарата 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11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7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Для детей с задержкой психического развития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6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51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lastRenderedPageBreak/>
              <w:t xml:space="preserve">Для детей с умственной отсталостью 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 xml:space="preserve">- легкой 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2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41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 xml:space="preserve">- умеренной 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-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2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- тяжелой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-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-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 xml:space="preserve">- глубокой 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-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-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Для детей со сложным дефектом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1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-</w:t>
            </w:r>
          </w:p>
        </w:tc>
      </w:tr>
      <w:tr w:rsidR="00600AB6" w:rsidRPr="00A81847" w:rsidTr="00600AB6">
        <w:trPr>
          <w:trHeight w:val="300"/>
        </w:trPr>
        <w:tc>
          <w:tcPr>
            <w:tcW w:w="3290" w:type="dxa"/>
            <w:vMerge w:val="restart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Для детей с расстройствами аутистического спектра</w:t>
            </w:r>
          </w:p>
        </w:tc>
        <w:tc>
          <w:tcPr>
            <w:tcW w:w="2268" w:type="dxa"/>
            <w:vMerge w:val="restart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12</w:t>
            </w:r>
          </w:p>
        </w:tc>
        <w:tc>
          <w:tcPr>
            <w:tcW w:w="1927" w:type="dxa"/>
            <w:gridSpan w:val="2"/>
          </w:tcPr>
          <w:p w:rsidR="00A81847" w:rsidRPr="00A81847" w:rsidRDefault="00A81847" w:rsidP="007350B9">
            <w:pPr>
              <w:tabs>
                <w:tab w:val="left" w:pos="315"/>
              </w:tabs>
              <w:contextualSpacing/>
              <w:jc w:val="center"/>
            </w:pPr>
            <w:r w:rsidRPr="00A81847">
              <w:t>ТНР</w:t>
            </w:r>
          </w:p>
        </w:tc>
        <w:tc>
          <w:tcPr>
            <w:tcW w:w="1193" w:type="dxa"/>
            <w:gridSpan w:val="2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ЗПР</w:t>
            </w:r>
          </w:p>
        </w:tc>
        <w:tc>
          <w:tcPr>
            <w:tcW w:w="1132" w:type="dxa"/>
            <w:gridSpan w:val="2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у\о</w:t>
            </w:r>
          </w:p>
        </w:tc>
      </w:tr>
      <w:tr w:rsidR="00600AB6" w:rsidRPr="00A81847" w:rsidTr="00600AB6">
        <w:trPr>
          <w:trHeight w:val="300"/>
        </w:trPr>
        <w:tc>
          <w:tcPr>
            <w:tcW w:w="3290" w:type="dxa"/>
            <w:vMerge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</w:p>
        </w:tc>
        <w:tc>
          <w:tcPr>
            <w:tcW w:w="2268" w:type="dxa"/>
            <w:vMerge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</w:p>
        </w:tc>
        <w:tc>
          <w:tcPr>
            <w:tcW w:w="1927" w:type="dxa"/>
            <w:gridSpan w:val="2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1</w:t>
            </w:r>
          </w:p>
        </w:tc>
        <w:tc>
          <w:tcPr>
            <w:tcW w:w="1193" w:type="dxa"/>
            <w:gridSpan w:val="2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6</w:t>
            </w:r>
          </w:p>
        </w:tc>
        <w:tc>
          <w:tcPr>
            <w:tcW w:w="1132" w:type="dxa"/>
            <w:gridSpan w:val="2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6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С учетом психофизических особенностей и индивидуальных возможностей ребенка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6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31</w:t>
            </w:r>
          </w:p>
        </w:tc>
      </w:tr>
      <w:tr w:rsidR="00A81847" w:rsidRPr="00A81847" w:rsidTr="00600AB6">
        <w:trPr>
          <w:trHeight w:val="11"/>
        </w:trPr>
        <w:tc>
          <w:tcPr>
            <w:tcW w:w="3290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</w:pPr>
            <w:r w:rsidRPr="00A81847">
              <w:t>Основная программа</w:t>
            </w:r>
          </w:p>
        </w:tc>
        <w:tc>
          <w:tcPr>
            <w:tcW w:w="2268" w:type="dxa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29</w:t>
            </w:r>
          </w:p>
        </w:tc>
        <w:tc>
          <w:tcPr>
            <w:tcW w:w="4252" w:type="dxa"/>
            <w:gridSpan w:val="6"/>
          </w:tcPr>
          <w:p w:rsidR="00A81847" w:rsidRPr="00A81847" w:rsidRDefault="00A81847" w:rsidP="00A81847">
            <w:pPr>
              <w:tabs>
                <w:tab w:val="left" w:pos="1100"/>
              </w:tabs>
              <w:contextualSpacing/>
              <w:jc w:val="center"/>
            </w:pPr>
            <w:r w:rsidRPr="00A81847">
              <w:t>47</w:t>
            </w:r>
          </w:p>
        </w:tc>
      </w:tr>
      <w:tr w:rsidR="007350B9" w:rsidRPr="00A81847" w:rsidTr="00600AB6">
        <w:trPr>
          <w:trHeight w:val="11"/>
        </w:trPr>
        <w:tc>
          <w:tcPr>
            <w:tcW w:w="3290" w:type="dxa"/>
            <w:vMerge w:val="restart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</w:pPr>
            <w:r w:rsidRPr="00A81847">
              <w:t>Среднее профессиональное образование</w:t>
            </w:r>
          </w:p>
        </w:tc>
        <w:tc>
          <w:tcPr>
            <w:tcW w:w="2268" w:type="dxa"/>
            <w:vMerge w:val="restart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</w:p>
        </w:tc>
        <w:tc>
          <w:tcPr>
            <w:tcW w:w="1101" w:type="dxa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  <w:r w:rsidRPr="00A81847">
              <w:t xml:space="preserve">с </w:t>
            </w:r>
            <w:r>
              <w:t>уч</w:t>
            </w:r>
            <w:r w:rsidRPr="00A81847">
              <w:t>етом психо</w:t>
            </w:r>
            <w:r>
              <w:t>-</w:t>
            </w:r>
            <w:r w:rsidRPr="00A81847">
              <w:t>физических особенностей и индивидуальных возможностей ребенка</w:t>
            </w:r>
          </w:p>
        </w:tc>
        <w:tc>
          <w:tcPr>
            <w:tcW w:w="1102" w:type="dxa"/>
            <w:gridSpan w:val="2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  <w:r w:rsidRPr="00A81847">
              <w:t>для глухих обучающихся</w:t>
            </w:r>
          </w:p>
        </w:tc>
        <w:tc>
          <w:tcPr>
            <w:tcW w:w="1101" w:type="dxa"/>
            <w:gridSpan w:val="2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  <w:r w:rsidRPr="00A81847">
              <w:t>обучающихся с легкая у\о</w:t>
            </w:r>
          </w:p>
        </w:tc>
        <w:tc>
          <w:tcPr>
            <w:tcW w:w="948" w:type="dxa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  <w:r w:rsidRPr="00A81847">
              <w:t xml:space="preserve">обучающихся с </w:t>
            </w:r>
          </w:p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  <w:r w:rsidRPr="00A81847">
              <w:t>умеренной</w:t>
            </w:r>
          </w:p>
        </w:tc>
      </w:tr>
      <w:tr w:rsidR="007350B9" w:rsidRPr="00A81847" w:rsidTr="00600AB6">
        <w:trPr>
          <w:trHeight w:val="11"/>
        </w:trPr>
        <w:tc>
          <w:tcPr>
            <w:tcW w:w="3290" w:type="dxa"/>
            <w:vMerge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</w:pPr>
          </w:p>
        </w:tc>
        <w:tc>
          <w:tcPr>
            <w:tcW w:w="2268" w:type="dxa"/>
            <w:vMerge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</w:p>
        </w:tc>
        <w:tc>
          <w:tcPr>
            <w:tcW w:w="1101" w:type="dxa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102" w:type="dxa"/>
            <w:gridSpan w:val="2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101" w:type="dxa"/>
            <w:gridSpan w:val="2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  <w:r>
              <w:t>11</w:t>
            </w:r>
          </w:p>
        </w:tc>
        <w:tc>
          <w:tcPr>
            <w:tcW w:w="948" w:type="dxa"/>
          </w:tcPr>
          <w:p w:rsidR="007350B9" w:rsidRPr="00A81847" w:rsidRDefault="007350B9" w:rsidP="007350B9">
            <w:pPr>
              <w:tabs>
                <w:tab w:val="left" w:pos="1100"/>
              </w:tabs>
              <w:contextualSpacing/>
              <w:jc w:val="center"/>
            </w:pPr>
            <w:r>
              <w:t>1</w:t>
            </w:r>
          </w:p>
        </w:tc>
      </w:tr>
    </w:tbl>
    <w:p w:rsidR="00A81847" w:rsidRDefault="00A81847" w:rsidP="00A81847">
      <w:pPr>
        <w:tabs>
          <w:tab w:val="left" w:pos="1100"/>
        </w:tabs>
        <w:contextualSpacing/>
      </w:pPr>
    </w:p>
    <w:p w:rsidR="007925E9" w:rsidRPr="00775284" w:rsidRDefault="007925E9" w:rsidP="00787347">
      <w:pPr>
        <w:numPr>
          <w:ilvl w:val="1"/>
          <w:numId w:val="2"/>
        </w:numPr>
        <w:jc w:val="both"/>
        <w:rPr>
          <w:i/>
        </w:rPr>
      </w:pPr>
      <w:r w:rsidRPr="00775284">
        <w:rPr>
          <w:i/>
        </w:rPr>
        <w:t xml:space="preserve">Организация и проведение </w:t>
      </w:r>
      <w:r w:rsidR="005C341C" w:rsidRPr="00775284">
        <w:rPr>
          <w:i/>
        </w:rPr>
        <w:t>городских массовых мероприятий</w:t>
      </w:r>
      <w:r w:rsidRPr="00775284">
        <w:rPr>
          <w:i/>
        </w:rPr>
        <w:t>:</w:t>
      </w:r>
    </w:p>
    <w:p w:rsidR="00AA7321" w:rsidRPr="00775284" w:rsidRDefault="00AA7321" w:rsidP="00AA7321">
      <w:pPr>
        <w:pStyle w:val="13"/>
        <w:spacing w:before="0" w:after="0"/>
        <w:jc w:val="both"/>
        <w:rPr>
          <w:i/>
          <w:szCs w:val="24"/>
        </w:rPr>
      </w:pPr>
    </w:p>
    <w:p w:rsidR="00D60689" w:rsidRDefault="00EA4E8E" w:rsidP="00266312">
      <w:pPr>
        <w:ind w:firstLine="708"/>
        <w:jc w:val="both"/>
        <w:rPr>
          <w:i/>
          <w:u w:val="single"/>
        </w:rPr>
      </w:pPr>
      <w:r>
        <w:rPr>
          <w:i/>
          <w:u w:val="single"/>
        </w:rPr>
        <w:t>Профессиона</w:t>
      </w:r>
      <w:r w:rsidR="006E2181">
        <w:rPr>
          <w:i/>
          <w:u w:val="single"/>
        </w:rPr>
        <w:t>льные</w:t>
      </w:r>
      <w:r w:rsidR="00B03A07">
        <w:rPr>
          <w:i/>
          <w:u w:val="single"/>
        </w:rPr>
        <w:t xml:space="preserve"> конкурс</w:t>
      </w:r>
      <w:r w:rsidR="006E2181">
        <w:rPr>
          <w:i/>
          <w:u w:val="single"/>
        </w:rPr>
        <w:t>ы</w:t>
      </w:r>
      <w:r w:rsidR="00B03A07">
        <w:rPr>
          <w:i/>
          <w:u w:val="single"/>
        </w:rPr>
        <w:t xml:space="preserve"> «Учитель Года-2018</w:t>
      </w:r>
      <w:r>
        <w:rPr>
          <w:i/>
          <w:u w:val="single"/>
        </w:rPr>
        <w:t>»</w:t>
      </w:r>
      <w:r w:rsidR="001030AC">
        <w:rPr>
          <w:i/>
          <w:u w:val="single"/>
        </w:rPr>
        <w:t xml:space="preserve"> </w:t>
      </w:r>
      <w:r w:rsidR="006E2181">
        <w:rPr>
          <w:i/>
          <w:u w:val="single"/>
        </w:rPr>
        <w:t>и «Воспитатель года – 2018»</w:t>
      </w:r>
    </w:p>
    <w:p w:rsidR="001F3D12" w:rsidRDefault="001F3D12" w:rsidP="00266312">
      <w:pPr>
        <w:ind w:firstLine="708"/>
        <w:jc w:val="both"/>
        <w:rPr>
          <w:i/>
          <w:u w:val="single"/>
        </w:rPr>
      </w:pPr>
    </w:p>
    <w:p w:rsidR="00B03A07" w:rsidRPr="00963A67" w:rsidRDefault="00B03A07" w:rsidP="009B49E5">
      <w:pPr>
        <w:ind w:firstLine="708"/>
        <w:jc w:val="both"/>
      </w:pPr>
      <w:r w:rsidRPr="00963A67">
        <w:t xml:space="preserve">В 2018 году </w:t>
      </w:r>
      <w:r w:rsidR="009B49E5" w:rsidRPr="00963A67">
        <w:t xml:space="preserve">муниципальный этап </w:t>
      </w:r>
      <w:r w:rsidRPr="00963A67">
        <w:t>конкурс</w:t>
      </w:r>
      <w:r w:rsidR="009B49E5" w:rsidRPr="00963A67">
        <w:t>а</w:t>
      </w:r>
      <w:r w:rsidRPr="00963A67">
        <w:t xml:space="preserve"> «Учитель года» не проводился, так как в виду недостаточности финансирования было принято решение профессиональные конкурсы «Учитель года» и «Воспитатель года» ежегодно чередовать. </w:t>
      </w:r>
    </w:p>
    <w:p w:rsidR="009B49E5" w:rsidRPr="004A0529" w:rsidRDefault="00B03A07" w:rsidP="009B49E5">
      <w:pPr>
        <w:jc w:val="both"/>
      </w:pPr>
      <w:r w:rsidRPr="00963A67">
        <w:t>На краевом этапе профессионального конкурса «Учитель года – 2018» город Дивногорск представлял Сергеев Сергей Сергеевич, учитель истории МБОУ СОШ №</w:t>
      </w:r>
      <w:r w:rsidR="006E2181" w:rsidRPr="00963A67">
        <w:t xml:space="preserve">4. В 2018 году в краевом профессиональном конкурсе приняли участие 87 педагогов из 48 территорий Красноярского края. </w:t>
      </w:r>
    </w:p>
    <w:p w:rsidR="009B49E5" w:rsidRPr="004A0529" w:rsidRDefault="009B49E5" w:rsidP="00963A67">
      <w:pPr>
        <w:ind w:firstLine="708"/>
        <w:jc w:val="both"/>
      </w:pPr>
      <w:r w:rsidRPr="004A0529">
        <w:t>В первом туре отборочного этапа конкурсанты тренировались в командной работе, в решении кейса, пробовали участвовать в дебатах, участвовали в мастер-классах и занятиях лучших педагогов края, победителей конкурса «Учитель года Красноярского края» разных лет, состязались в четырех конкурсных испытаниях – «Групповое решение кейса», «Эссе», «Индивидуальное компетентностное испытание», «Фрагмент учебного занятия».</w:t>
      </w:r>
    </w:p>
    <w:p w:rsidR="009B49E5" w:rsidRPr="004A0529" w:rsidRDefault="009B49E5" w:rsidP="009B49E5">
      <w:pPr>
        <w:jc w:val="both"/>
      </w:pPr>
      <w:r w:rsidRPr="004A0529">
        <w:t xml:space="preserve">Данные испытания позволили педагогам продемонстрировать такие свои профессиональные умения, как умение формулировать проблему и ставить задачи для ее разрешения, презентовать свое решение, работать в команде, создавать письменный текст небольшого объема и свободной композиции, выражающий индивидуальное мнение по заявленной проблеме, понимать целостный смысл прочитанного теста, </w:t>
      </w:r>
      <w:r w:rsidR="00963A67" w:rsidRPr="00963A67">
        <w:t xml:space="preserve">умение интерпретировать текст, </w:t>
      </w:r>
      <w:r w:rsidRPr="004A0529">
        <w:t>методически грамотно строить занятие, владеть предметом на современном уровне, эффективно осуществлять коммуникацию, рефлексию и др..</w:t>
      </w:r>
    </w:p>
    <w:p w:rsidR="009B49E5" w:rsidRPr="00963A67" w:rsidRDefault="009B49E5" w:rsidP="00963A67">
      <w:pPr>
        <w:ind w:firstLine="708"/>
        <w:jc w:val="both"/>
      </w:pPr>
      <w:r w:rsidRPr="004A0529">
        <w:lastRenderedPageBreak/>
        <w:t>В финал вышли 20 лучших преподавателей.</w:t>
      </w:r>
    </w:p>
    <w:p w:rsidR="009B49E5" w:rsidRPr="004A0529" w:rsidRDefault="009B49E5" w:rsidP="009B49E5">
      <w:pPr>
        <w:jc w:val="both"/>
      </w:pPr>
      <w:r w:rsidRPr="004A0529">
        <w:t>Конкурсанты проводили методическое объединение, учебное занятие, участвовали в мастер-классах и дискуссионных площадках, презентовали образовательные проекты, все нелегкие испытания проходили на базе лицея №7 г.Красноярска и Красноярского краевого института повышения квалификации и профессиональной переподготовки работников образования.</w:t>
      </w:r>
    </w:p>
    <w:p w:rsidR="006E2181" w:rsidRPr="00904DE0" w:rsidRDefault="006E2181" w:rsidP="009B49E5">
      <w:pPr>
        <w:ind w:firstLine="708"/>
        <w:jc w:val="both"/>
        <w:textAlignment w:val="top"/>
      </w:pPr>
      <w:r w:rsidRPr="00963A67">
        <w:t>По итогам финальных испытаний конкурсная комиссия определила «10-ку» лучших учителей, победителей профессионального конкурса «Учитель года Красноярского края – 2018», в их числе учитель истории и обществознания МБОУ СОШ №4, Сергеев Сергей Сергеевич.</w:t>
      </w:r>
      <w:r w:rsidRPr="006E2181">
        <w:t xml:space="preserve"> </w:t>
      </w:r>
    </w:p>
    <w:p w:rsidR="006E2181" w:rsidRDefault="006E2181" w:rsidP="006E2181">
      <w:pPr>
        <w:shd w:val="clear" w:color="auto" w:fill="FFFFFF"/>
        <w:ind w:firstLine="708"/>
        <w:jc w:val="both"/>
        <w:textAlignment w:val="top"/>
      </w:pPr>
    </w:p>
    <w:p w:rsidR="004A0529" w:rsidRPr="004A0529" w:rsidRDefault="004A0529" w:rsidP="009B49E5">
      <w:pPr>
        <w:shd w:val="clear" w:color="auto" w:fill="FFFFFF"/>
        <w:ind w:firstLine="708"/>
        <w:jc w:val="both"/>
      </w:pPr>
      <w:r w:rsidRPr="004A0529">
        <w:t xml:space="preserve">С 22 января по 14 февраля 2018 года </w:t>
      </w:r>
      <w:r w:rsidR="00963A67">
        <w:t xml:space="preserve">в городе Дивногорске состоялся муниципальный </w:t>
      </w:r>
      <w:r w:rsidRPr="004A0529">
        <w:t xml:space="preserve">конкурс «Воспитатель года». На участие в конкурсе подали заявку 11 человек. </w:t>
      </w:r>
      <w:r w:rsidR="009B49E5">
        <w:t xml:space="preserve">По итогам </w:t>
      </w:r>
      <w:r w:rsidRPr="004A0529">
        <w:t xml:space="preserve">отборочного тура </w:t>
      </w:r>
      <w:r w:rsidR="009B49E5">
        <w:t xml:space="preserve">в дальнейшем </w:t>
      </w:r>
      <w:r w:rsidRPr="004A0529">
        <w:t>осталось 7 человек. Участниками Конкурса стали воспитатели, музыкальный руководитель, инструктор по физическому воспитанию, учитель-логопед муниципальных дошкольных образовательных учрежден</w:t>
      </w:r>
      <w:r w:rsidR="009B49E5">
        <w:t>ий д/с № 7, 10, 13, 15, 17 ,18. Конкурсанты участвовали в</w:t>
      </w:r>
      <w:r w:rsidRPr="004A0529">
        <w:t xml:space="preserve"> нескольких испытаниях: «Педагогическое мероприятие с детьми», «Мастер-класс», «Педагогическая дискуссия». </w:t>
      </w:r>
    </w:p>
    <w:p w:rsidR="004A0529" w:rsidRPr="004A0529" w:rsidRDefault="004A0529" w:rsidP="009B49E5">
      <w:pPr>
        <w:shd w:val="clear" w:color="auto" w:fill="FFFFFF"/>
        <w:ind w:firstLine="708"/>
        <w:jc w:val="both"/>
      </w:pPr>
      <w:r w:rsidRPr="004A0529">
        <w:t>Финальное мероприятие</w:t>
      </w:r>
      <w:r w:rsidR="009B49E5">
        <w:t>,</w:t>
      </w:r>
      <w:r w:rsidRPr="004A0529">
        <w:t xml:space="preserve"> </w:t>
      </w:r>
      <w:r w:rsidR="009B49E5" w:rsidRPr="004A0529">
        <w:t>церемония награждения победителей муниципального профессионального кон</w:t>
      </w:r>
      <w:r w:rsidR="009B49E5">
        <w:t>курса «Воспитатель года – 2018». состоялась</w:t>
      </w:r>
      <w:r w:rsidRPr="004A0529">
        <w:t xml:space="preserve"> в актовом зале Дома детского творчества 16 февраля 2018 года.</w:t>
      </w:r>
    </w:p>
    <w:p w:rsidR="004A0529" w:rsidRPr="004A0529" w:rsidRDefault="004A0529" w:rsidP="009B49E5">
      <w:pPr>
        <w:shd w:val="clear" w:color="auto" w:fill="FFFFFF"/>
        <w:ind w:firstLine="708"/>
        <w:jc w:val="both"/>
      </w:pPr>
      <w:r w:rsidRPr="004A0529">
        <w:t>Лауреатов и победителей конкурсов поздравили исполняющий обязанности Главы города Кузнецова Марина Георгиевна, председатель городского Совета депутатов – Мурашов Юрий Иванович, начальник отдела образования города – Галина Васильевна Кабацура, член жюри, ветеран педагогического труда – Грохотова Надежда Сергеевна.</w:t>
      </w:r>
    </w:p>
    <w:p w:rsidR="004A0529" w:rsidRPr="004A0529" w:rsidRDefault="009B49E5" w:rsidP="009B49E5">
      <w:pPr>
        <w:shd w:val="clear" w:color="auto" w:fill="FFFFFF"/>
        <w:ind w:firstLine="708"/>
        <w:jc w:val="both"/>
      </w:pPr>
      <w:r>
        <w:t xml:space="preserve">Лауреатами конкурса стали </w:t>
      </w:r>
      <w:r w:rsidR="004A0529" w:rsidRPr="004A0529">
        <w:t>Кириллова Анна Ивановна, воспитатель МБДОУ д/с № 13; Черникова Елена Николаев</w:t>
      </w:r>
      <w:r>
        <w:t>на, воспитатель МБДОУ д/с № 15;</w:t>
      </w:r>
      <w:r w:rsidR="004A0529" w:rsidRPr="004A0529">
        <w:t xml:space="preserve"> Щербакова Евгения Александровна, воспитатель МБДОУ д/с № 10; Заблоцкая Алла Викторовна, воспитатель МАДОУ д/с № 17. Им были вручены дипломы Главы города, цветы, кубки, фотоальбомы.</w:t>
      </w:r>
    </w:p>
    <w:p w:rsidR="004A0529" w:rsidRPr="004A0529" w:rsidRDefault="004A0529" w:rsidP="009B49E5">
      <w:pPr>
        <w:shd w:val="clear" w:color="auto" w:fill="FFFFFF"/>
        <w:ind w:firstLine="708"/>
        <w:jc w:val="both"/>
      </w:pPr>
      <w:r w:rsidRPr="004A0529">
        <w:t xml:space="preserve">Призеры конкурса «Воспитатель года – 2018»: Сафронова Елена Михайловна, музыкальный руководитель МБДОУ д/с № 18; Горбунова Диана Александровна, учитель-логопед МБДОУ д/с № 7. Педагоги награждены </w:t>
      </w:r>
      <w:r w:rsidR="009B49E5">
        <w:t xml:space="preserve">дипломами и </w:t>
      </w:r>
      <w:r w:rsidRPr="004A0529">
        <w:t>денежными сертификатами.</w:t>
      </w:r>
    </w:p>
    <w:p w:rsidR="004A0529" w:rsidRPr="004A0529" w:rsidRDefault="004A0529" w:rsidP="009B49E5">
      <w:pPr>
        <w:shd w:val="clear" w:color="auto" w:fill="FFFFFF"/>
        <w:ind w:firstLine="708"/>
        <w:jc w:val="both"/>
      </w:pPr>
      <w:r w:rsidRPr="004A0529">
        <w:t>Победителем конкурса «Воспитатель года -2018» стала Гаранина Татьяна Владимировна, инструктор</w:t>
      </w:r>
      <w:r w:rsidR="009B49E5">
        <w:t xml:space="preserve"> </w:t>
      </w:r>
      <w:r w:rsidRPr="004A0529">
        <w:t xml:space="preserve">по физическому воспитанию МБДОУ д/с № 13. Ей вручена денежная премия </w:t>
      </w:r>
      <w:r w:rsidR="009B49E5">
        <w:t>Главы города и диплом победителя конкурса.</w:t>
      </w:r>
    </w:p>
    <w:p w:rsidR="004A0529" w:rsidRDefault="004A0529" w:rsidP="00722FFC">
      <w:pPr>
        <w:shd w:val="clear" w:color="auto" w:fill="FFFFFF"/>
        <w:ind w:firstLine="708"/>
        <w:jc w:val="both"/>
      </w:pPr>
    </w:p>
    <w:p w:rsidR="00F57566" w:rsidRPr="00012064" w:rsidRDefault="00F57566" w:rsidP="00847E22">
      <w:pPr>
        <w:ind w:left="142"/>
        <w:jc w:val="both"/>
      </w:pPr>
      <w:r w:rsidRPr="00012064">
        <w:rPr>
          <w:i/>
        </w:rPr>
        <w:t>Проблемы</w:t>
      </w:r>
      <w:r w:rsidRPr="00012064">
        <w:t xml:space="preserve">: </w:t>
      </w:r>
    </w:p>
    <w:p w:rsidR="00F57566" w:rsidRPr="00012064" w:rsidRDefault="00847E22" w:rsidP="00E63533">
      <w:pPr>
        <w:numPr>
          <w:ilvl w:val="0"/>
          <w:numId w:val="5"/>
        </w:numPr>
        <w:ind w:left="142" w:firstLine="0"/>
        <w:jc w:val="both"/>
      </w:pPr>
      <w:r w:rsidRPr="00012064">
        <w:t>нежелание педагогов участвовать в профессиональных конкурсах</w:t>
      </w:r>
      <w:r w:rsidR="00F57566" w:rsidRPr="00012064">
        <w:t>;</w:t>
      </w:r>
    </w:p>
    <w:p w:rsidR="00F57566" w:rsidRPr="00012064" w:rsidRDefault="00F57566" w:rsidP="00E63533">
      <w:pPr>
        <w:numPr>
          <w:ilvl w:val="0"/>
          <w:numId w:val="5"/>
        </w:numPr>
        <w:ind w:left="142" w:firstLine="0"/>
        <w:jc w:val="both"/>
      </w:pPr>
      <w:r w:rsidRPr="00012064">
        <w:t>низкий уровень мотивации педагогов</w:t>
      </w:r>
    </w:p>
    <w:p w:rsidR="00F57566" w:rsidRPr="00012064" w:rsidRDefault="00847E22" w:rsidP="00E63533">
      <w:pPr>
        <w:numPr>
          <w:ilvl w:val="0"/>
          <w:numId w:val="5"/>
        </w:numPr>
        <w:ind w:left="142" w:firstLine="0"/>
        <w:jc w:val="both"/>
      </w:pPr>
      <w:r w:rsidRPr="00012064">
        <w:t xml:space="preserve">сложность в формировании </w:t>
      </w:r>
      <w:r w:rsidR="00F57566" w:rsidRPr="00012064">
        <w:t>независимого жюри конкурса «Учитель года»</w:t>
      </w:r>
    </w:p>
    <w:p w:rsidR="00F57566" w:rsidRPr="00012064" w:rsidRDefault="00F57566" w:rsidP="00847E22">
      <w:pPr>
        <w:ind w:left="142"/>
        <w:jc w:val="both"/>
      </w:pPr>
      <w:r w:rsidRPr="00012064">
        <w:rPr>
          <w:i/>
        </w:rPr>
        <w:t>Потребности</w:t>
      </w:r>
      <w:r w:rsidRPr="00012064">
        <w:t xml:space="preserve">: </w:t>
      </w:r>
    </w:p>
    <w:p w:rsidR="00F57566" w:rsidRPr="00012064" w:rsidRDefault="00F57566" w:rsidP="00E63533">
      <w:pPr>
        <w:numPr>
          <w:ilvl w:val="0"/>
          <w:numId w:val="6"/>
        </w:numPr>
        <w:ind w:left="142" w:firstLine="0"/>
        <w:jc w:val="both"/>
      </w:pPr>
      <w:r w:rsidRPr="00012064">
        <w:t>увеличение числа участников различных конкурсов</w:t>
      </w:r>
      <w:r w:rsidR="00D01D95" w:rsidRPr="00012064">
        <w:t xml:space="preserve"> из числа опытных педагогов</w:t>
      </w:r>
      <w:r w:rsidRPr="00012064">
        <w:t>;</w:t>
      </w:r>
    </w:p>
    <w:p w:rsidR="00F57566" w:rsidRPr="00012064" w:rsidRDefault="00D01D95" w:rsidP="00E63533">
      <w:pPr>
        <w:numPr>
          <w:ilvl w:val="0"/>
          <w:numId w:val="6"/>
        </w:numPr>
        <w:ind w:left="142" w:firstLine="0"/>
        <w:jc w:val="both"/>
      </w:pPr>
      <w:r w:rsidRPr="00012064">
        <w:t xml:space="preserve">рекомендовать руководителям ОУ включить </w:t>
      </w:r>
      <w:r w:rsidR="00F57566" w:rsidRPr="00012064">
        <w:t>в полож</w:t>
      </w:r>
      <w:r w:rsidRPr="00012064">
        <w:t>ение о стимулирующих выплатах</w:t>
      </w:r>
      <w:r w:rsidR="00F57566" w:rsidRPr="00012064">
        <w:t xml:space="preserve"> позиции, стимулирующие педагогов выходить с открытыми мероприятиями на уровень муниципалитета и края </w:t>
      </w:r>
    </w:p>
    <w:p w:rsidR="00012064" w:rsidRDefault="00012064" w:rsidP="00847E22">
      <w:pPr>
        <w:ind w:left="142"/>
        <w:jc w:val="both"/>
      </w:pPr>
    </w:p>
    <w:p w:rsidR="00841E5C" w:rsidRDefault="00841E5C" w:rsidP="00847E22">
      <w:pPr>
        <w:ind w:left="142"/>
        <w:jc w:val="both"/>
      </w:pPr>
    </w:p>
    <w:p w:rsidR="00841E5C" w:rsidRDefault="00841E5C" w:rsidP="00847E22">
      <w:pPr>
        <w:ind w:left="142"/>
        <w:jc w:val="both"/>
      </w:pPr>
    </w:p>
    <w:p w:rsidR="00841E5C" w:rsidRDefault="00841E5C" w:rsidP="00847E22">
      <w:pPr>
        <w:ind w:left="142"/>
        <w:jc w:val="both"/>
      </w:pPr>
    </w:p>
    <w:p w:rsidR="005377D7" w:rsidRDefault="00680B8F" w:rsidP="00C2219D">
      <w:pPr>
        <w:ind w:firstLine="709"/>
        <w:jc w:val="both"/>
        <w:rPr>
          <w:i/>
          <w:u w:val="single"/>
        </w:rPr>
      </w:pPr>
      <w:r w:rsidRPr="006F0276">
        <w:rPr>
          <w:i/>
          <w:u w:val="single"/>
        </w:rPr>
        <w:t>Городской родительский Ф</w:t>
      </w:r>
      <w:r w:rsidR="005377D7" w:rsidRPr="006F0276">
        <w:rPr>
          <w:i/>
          <w:u w:val="single"/>
        </w:rPr>
        <w:t>орум</w:t>
      </w:r>
    </w:p>
    <w:p w:rsidR="00D60689" w:rsidRDefault="00D60689" w:rsidP="00C2219D">
      <w:pPr>
        <w:ind w:firstLine="709"/>
        <w:jc w:val="both"/>
        <w:rPr>
          <w:i/>
          <w:u w:val="single"/>
        </w:rPr>
      </w:pPr>
    </w:p>
    <w:p w:rsidR="001C379E" w:rsidRPr="001C379E" w:rsidRDefault="001C379E" w:rsidP="001C379E">
      <w:pPr>
        <w:ind w:firstLine="708"/>
        <w:jc w:val="both"/>
        <w:rPr>
          <w:b/>
          <w:lang w:eastAsia="en-US"/>
        </w:rPr>
      </w:pPr>
      <w:r w:rsidRPr="001C379E">
        <w:rPr>
          <w:lang w:eastAsia="en-US"/>
        </w:rPr>
        <w:t>03.03.2018 года на базе МБОУ ДО «ДДТ» состоялось ежегодная встреча родителей, педагогов и специалистов в области образования – VII городской Родительский Форум</w:t>
      </w:r>
      <w:r>
        <w:rPr>
          <w:lang w:eastAsia="en-US"/>
        </w:rPr>
        <w:t>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lastRenderedPageBreak/>
        <w:t xml:space="preserve">Организаторами форума традиционно выступил отдел образования администрации города Дивногорска </w:t>
      </w:r>
      <w:r>
        <w:rPr>
          <w:lang w:eastAsia="en-US"/>
        </w:rPr>
        <w:t xml:space="preserve">и Городской информационно-методический центр, </w:t>
      </w:r>
      <w:r w:rsidRPr="001C379E">
        <w:rPr>
          <w:lang w:eastAsia="en-US"/>
        </w:rPr>
        <w:t xml:space="preserve">при поддержке администрации города. Всего Родительский форум посетили более 200 человек. Почетными гостями были и </w:t>
      </w:r>
      <w:r>
        <w:rPr>
          <w:lang w:eastAsia="en-US"/>
        </w:rPr>
        <w:t xml:space="preserve">глава администрации, Е.Е. Оль, </w:t>
      </w:r>
      <w:r w:rsidRPr="001C379E">
        <w:rPr>
          <w:lang w:eastAsia="en-US"/>
        </w:rPr>
        <w:t>председатель городского Совета депутатов</w:t>
      </w:r>
      <w:r>
        <w:rPr>
          <w:lang w:eastAsia="en-US"/>
        </w:rPr>
        <w:t>,</w:t>
      </w:r>
      <w:r w:rsidRPr="001C379E">
        <w:rPr>
          <w:lang w:eastAsia="en-US"/>
        </w:rPr>
        <w:t xml:space="preserve"> Ю.И. Мурашов, доверенное лицо президента</w:t>
      </w:r>
      <w:r>
        <w:rPr>
          <w:lang w:eastAsia="en-US"/>
        </w:rPr>
        <w:t>,</w:t>
      </w:r>
      <w:r w:rsidRPr="001C379E">
        <w:rPr>
          <w:lang w:eastAsia="en-US"/>
        </w:rPr>
        <w:t xml:space="preserve"> РФ С.В. Горбунов, и многие другие.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Родительский форум начался с работы интерактивных площадок – были представлены «места проб», где дети и их родители смогут попробовать новое и найти дело или увлечение по душе: движение Юнармия (МЦ «Дивный»), Российское движение школьников (МЦ «Дивный»), исследовательская деятельность (МБОУ ДО «ДЭБС», детские сады), летняя занятость ((МЦ «Дивный», МБОУ ДО «ДДТ»), проекты «Стань успешным</w:t>
      </w:r>
      <w:r w:rsidRPr="001C379E">
        <w:t>!» (городская библиотека им. В.Г. Распутина)</w:t>
      </w:r>
      <w:r w:rsidRPr="001C379E">
        <w:rPr>
          <w:lang w:eastAsia="en-US"/>
        </w:rPr>
        <w:t xml:space="preserve"> и #ДГновый импульс# (центральная городская библиотека), деятельность Центра «Наследие», Центр развития «Логос», Школы Нового поколения (МБОУ СОШ №5), ОО «Совет Отцов», МБОУ ДО «ДДТ» (пространство выбора), МБОУ СОШ №7 им. В.П. Астафьева (социокультурный центр села), Семейный центр «Умка» г. Красноярск, Проект «Городская среда» и многое другое.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 xml:space="preserve">Во время работы интерактивных площадок в актовом зале МБОУ ДО «ДДТ» состоялось чествование родителей, которые внесли и вносят значимый вклад в развитие системы образования города, формирование образовательной и воспитательной среды, принимают непосредственное активное участие в мероприятиях образовательных учреждений. 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Тема Родительского Форума – 2018, «Правильный выбор – ключ к успеху наших детей», не случайна. Вопрос выбора волнует сегодня как детей, так и родителей. И именно поэтому в работе родительского Форума приняли участие старшеклассники всех школ города – во время дебатов, ведущей которых, была Ковалева Ирина Леонтьевна, учитель МБОУ СОШ №5, учащиеся высказали свои аргументы «за» и «против» самостоятельного осознанного выбора. В целом были высказаны важные, для понимания сторон аргументы: «взрослые нас не слышат», «родители часто предлагают выбрать высокооплачиваемую профессию в ущерб увлечениям детей», «выбор должен быть индивидуален: не всегда, идя вослед за другом, ты будешь успешен», «родители имеют жизненный опыт и, исходя из этого опыта, могут дать стоящий совет» и т.д.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 xml:space="preserve">В продолжение дебатов детей, взрослые участники форума, также высказались по теме осознанного самостоятельного выбора детей: как научить детей делать этот выбор, какими качествами должен обладать ребенок, чтобы сделать этот выбор, каков уровень ответственности взрослого и ребенка за этот выбор. Все это обсуждалось в ходе панельной дискуссии, ведущим которой был Бардаков Андрей Васильевич, директор Архиерейского образовательного центра Красноярской епархии Русской православной церкви. Среди приглашенных гостей были как гости города: 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Гудошникова Марина Геннадьевна, председатель правления Центра защиты материнства и детства св. Петра и Февронии Красноярского края, наш уже традиционный эксперт;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Чурилов Денис Геннадиевич, исполнительный директор семейного центра «Умка» г. Красноярск;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Камаева Анастасия Геннадьевна, практикующий психолог, специалист по профориентации, психолог Молодежного центра «Новые имена»,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так и уважаемые нами жители Дивногорска: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Акулич Полина Викторовна, представитель родительской общественности;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Сморгон Александр Львович, представитель родительской общественности.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 xml:space="preserve">Эксперты отнеслись к мыслям детей, развили их и дополнили. 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- Учите детей мечтать, за мечтой следует цель, а за целью осознанный выбор, – отметила Анастасия Камаева, - если бы в свое время нынешние взрослые делали самостоятельный осознанный выбор, то сегодня у меня не было бы так много 30-35 летних клиентов, неудовлетворенных своей профессией.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lastRenderedPageBreak/>
        <w:t>- Есть выбор без выбора – это необходимость нести ответственность за уже сделанный выбор, – считает Гудошникова Марина Геннадьевна.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- Это нормально иметь много специальностей, учиться новому, менять что-то в своей жизни никогда не поздно, - добавляет Марина Геннадьевна.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- Если ребенок сделал самостоятельный выбор, расходящийся с ожиданиями родителей, то семья должна иметь силы принять этот выбор, хотя это и нелегко бывает сделать, - мнение Чурилова Дениса Геннадиевича.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- Надо улавливать сигналы, которые подают нам дети, «между строк», в комментариях детей, ведь именно в этих мимолетных фразах кроются истинные не всегда оформленные желания ребенка, которые, возможно, надо помочь ему реализовать, - считает Денис Геннадьевич.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- Нужно воспитывать в детях умение коммуницировать, сегодня умение работать в команде очень ценно и востребовано, - считает Сморгон Александр Львович.</w:t>
      </w:r>
    </w:p>
    <w:p w:rsidR="001C379E" w:rsidRPr="001C379E" w:rsidRDefault="001C379E" w:rsidP="001C379E">
      <w:pPr>
        <w:ind w:firstLine="709"/>
        <w:jc w:val="both"/>
        <w:rPr>
          <w:lang w:eastAsia="en-US"/>
        </w:rPr>
      </w:pPr>
      <w:r w:rsidRPr="001C379E">
        <w:rPr>
          <w:lang w:eastAsia="en-US"/>
        </w:rPr>
        <w:t>- Прежде всего нужно стараться воспитать в ребенке уверенность в себе, - уверена Акулич Полина Викторовна, - тогда и другие проблемы ему будет под силу решить: не пасовать перед трудностями, уметь добиваться своего, отстаивать свою точку зрения, определять круг своего общения и интересов, научиться думать, анализировать и иметь собственную точку зрения.</w:t>
      </w:r>
    </w:p>
    <w:p w:rsidR="001C379E" w:rsidRPr="001C379E" w:rsidRDefault="001C379E" w:rsidP="001C379E">
      <w:pPr>
        <w:spacing w:line="259" w:lineRule="auto"/>
        <w:ind w:firstLine="709"/>
        <w:jc w:val="both"/>
        <w:rPr>
          <w:lang w:eastAsia="en-US"/>
        </w:rPr>
      </w:pPr>
      <w:r w:rsidRPr="001C379E">
        <w:rPr>
          <w:lang w:eastAsia="en-US"/>
        </w:rPr>
        <w:t>- Судьба это не дело случая, а последовательная цепочка, сложенная из каждодневного выбора. Ответственность за наш выбор, а значит, за жизнь наших детей и их будущее лежит на нас с вами, но делать это надо с мудростью и любовью к нашим детям, - подвела итог планарной дискуссии Кабацура Галина Васильевна, начальник отдела образования администрации города Дивногорска, ведущий Родительского Форма.</w:t>
      </w:r>
    </w:p>
    <w:p w:rsidR="001C379E" w:rsidRPr="001C379E" w:rsidRDefault="001C379E" w:rsidP="001C379E">
      <w:pPr>
        <w:spacing w:line="259" w:lineRule="auto"/>
        <w:ind w:firstLine="709"/>
        <w:jc w:val="both"/>
        <w:rPr>
          <w:lang w:eastAsia="en-US"/>
        </w:rPr>
      </w:pPr>
      <w:r w:rsidRPr="001C379E">
        <w:rPr>
          <w:lang w:eastAsia="en-US"/>
        </w:rPr>
        <w:t>По окончании панельной дискуссии в рамках консультационных площадок эксперты ответили на все вопросы, которые интересовали участников Форума.</w:t>
      </w:r>
    </w:p>
    <w:p w:rsidR="001C379E" w:rsidRPr="001C379E" w:rsidRDefault="001C379E" w:rsidP="001C379E">
      <w:pPr>
        <w:spacing w:line="259" w:lineRule="auto"/>
        <w:ind w:firstLine="709"/>
        <w:jc w:val="both"/>
        <w:rPr>
          <w:lang w:eastAsia="en-US"/>
        </w:rPr>
      </w:pPr>
      <w:r w:rsidRPr="001C379E">
        <w:rPr>
          <w:lang w:eastAsia="en-US"/>
        </w:rPr>
        <w:t>Традиция проведения Родительских Форумов уходит своими корнями в далекий 2010 год. Именно тогда возникла мысль объединить всех взрослых участников образовательного процесса для обсуждения важных проблем. И это, по словам экспертов, уникальная практика в нашем Красноярском крае.</w:t>
      </w:r>
    </w:p>
    <w:p w:rsidR="00841E5C" w:rsidRDefault="00841E5C" w:rsidP="009C59ED">
      <w:pPr>
        <w:ind w:firstLine="708"/>
        <w:jc w:val="both"/>
        <w:rPr>
          <w:i/>
          <w:u w:val="single"/>
        </w:rPr>
      </w:pPr>
    </w:p>
    <w:p w:rsidR="00C067FA" w:rsidRPr="009C59ED" w:rsidRDefault="00C067FA" w:rsidP="009C59ED">
      <w:pPr>
        <w:ind w:firstLine="708"/>
        <w:jc w:val="both"/>
        <w:rPr>
          <w:i/>
          <w:u w:val="single"/>
        </w:rPr>
      </w:pPr>
      <w:r w:rsidRPr="00AA1872">
        <w:rPr>
          <w:i/>
          <w:u w:val="single"/>
        </w:rPr>
        <w:t>Церемония чествования медалистов и талантливых детей</w:t>
      </w:r>
    </w:p>
    <w:p w:rsidR="00BF0A81" w:rsidRPr="009C59ED" w:rsidRDefault="00BF0A81" w:rsidP="009C59ED">
      <w:pPr>
        <w:ind w:firstLine="708"/>
        <w:jc w:val="both"/>
        <w:rPr>
          <w:i/>
          <w:u w:val="single"/>
        </w:rPr>
      </w:pPr>
    </w:p>
    <w:p w:rsidR="004A0529" w:rsidRPr="004A0529" w:rsidRDefault="004A0529" w:rsidP="00012064">
      <w:pPr>
        <w:ind w:firstLine="708"/>
        <w:jc w:val="both"/>
      </w:pPr>
      <w:r w:rsidRPr="004A0529">
        <w:t>21 июня 2018года в актовом зале Дома детского творчества прошла 8 ежегодная церемония награждения одаренных детей Дивногорска. В этом году премии Главы получили 47 юных талантов, достигших значительных успехов в учебе, художественном и техническом творчестве, спорте, а также учащихся, получивших аттестат о среднем общем образовании с отличием. Церемония чествования одаренных и талантливых детей стала нашей доброй традицией и проходит уже восьмой раз, начиная с 2011 года. Благодаря инициативе и при поддержке Главы города Дивногорска, Е.Е. Оля, стало возможно вручение премий детям из бюджета города.</w:t>
      </w:r>
    </w:p>
    <w:p w:rsidR="004A0529" w:rsidRPr="004A0529" w:rsidRDefault="004A0529" w:rsidP="00012064">
      <w:pPr>
        <w:ind w:firstLine="708"/>
        <w:jc w:val="both"/>
      </w:pPr>
      <w:r w:rsidRPr="004A0529">
        <w:t>Ежегодно 30 учащихся получают денежную премию Главы города, в номинации «ИНТЕЛЛЕКТ», «ТВОРЧЕСТВО», «СПОРТ», это - победители олимпиад, конкурсов, научно-практических конференций краевых, региональных и международных уровней.</w:t>
      </w:r>
    </w:p>
    <w:p w:rsidR="004A0529" w:rsidRPr="004A0529" w:rsidRDefault="004A0529" w:rsidP="00012064">
      <w:pPr>
        <w:ind w:firstLine="708"/>
        <w:jc w:val="both"/>
      </w:pPr>
      <w:r w:rsidRPr="004A0529">
        <w:t>В церемонии награждения приняли участие: Глава города Е.Е. Оль, первый заместитель Главы города Кузнецова М.Г., начальник отдела образования – Г.В. Кабацура, кандидат физико-математических наук, доцент кафедры физики факультета автоматизации и информационных технологий СИБГАУ - Краснов Павел Олегович и заместитель директора Красноярской ГЭС Краснобаев Дмитрий Владимирович, начальник отдела физической культуры спорта и молодежной политики администра</w:t>
      </w:r>
      <w:r w:rsidR="00012064">
        <w:t>ции города Николай Владимирович</w:t>
      </w:r>
      <w:r w:rsidRPr="004A0529">
        <w:t xml:space="preserve"> Калинин и заслуженный мастер спорта России, бронзовый призер олимпийских игр по лыжным гонкам, кавалер Ордена за заслуги перед Отечеством 2 степени Алена Викторовна Сидько, руководитель хореографического ансамбля «Огонек» Вера Владимировна </w:t>
      </w:r>
      <w:r w:rsidRPr="004A0529">
        <w:lastRenderedPageBreak/>
        <w:t>Ситникова и руководитель вокальной студии «Веселые нотки» Мария Георгиевна Литвиненко. Обращаясь к ребятам, гости отметили, что большинство талантов реализовалось, прежде всего, потому, что дети уже имеют природную одаренность, смогли и дальше ее развивать. И зажглись юные звёздочки не просто так, а от горячих сердец замечательных, любящих родителей и умных, талантливых педагогов.</w:t>
      </w:r>
    </w:p>
    <w:p w:rsidR="004A0529" w:rsidRPr="004A0529" w:rsidRDefault="004A0529" w:rsidP="00012064">
      <w:pPr>
        <w:jc w:val="both"/>
      </w:pPr>
      <w:r w:rsidRPr="004A0529">
        <w:t>В номинации «Интеллект» были награждены почетными грамотами, кубками, медалями и денежной премией Главы города, следующие номинанты </w:t>
      </w:r>
    </w:p>
    <w:p w:rsidR="004A0529" w:rsidRPr="004A0529" w:rsidRDefault="004A0529" w:rsidP="00012064">
      <w:pPr>
        <w:ind w:left="360"/>
        <w:jc w:val="both"/>
      </w:pPr>
      <w:r w:rsidRPr="004A0529">
        <w:t>      Емельянов Артем Евгеньевич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Левшакова Светлана Валерьевна          МБОУ СОШ № 5</w:t>
      </w:r>
    </w:p>
    <w:p w:rsidR="004A0529" w:rsidRPr="004A0529" w:rsidRDefault="004A0529" w:rsidP="00012064">
      <w:pPr>
        <w:ind w:left="360"/>
        <w:jc w:val="both"/>
      </w:pPr>
      <w:r w:rsidRPr="004A0529">
        <w:t>      Слаушевский Юрий Александрович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Стерхов Михаил Андреевич  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Иосифова Полина Алексеевна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Камалова Дарья Руслановна      МБОУ СОШ №5</w:t>
      </w:r>
    </w:p>
    <w:p w:rsidR="004A0529" w:rsidRPr="004A0529" w:rsidRDefault="004A0529" w:rsidP="00012064">
      <w:pPr>
        <w:ind w:left="360"/>
        <w:jc w:val="both"/>
      </w:pPr>
      <w:r w:rsidRPr="004A0529">
        <w:t>      Тоденберг Екатерина Андреевна      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Гуляев Павел Александрович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Терещенко Дмитрий Владимирович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Пашко Светлана Павловна         МАОУ гимназия № 10 имени А.Е. Бочкина</w:t>
      </w:r>
    </w:p>
    <w:p w:rsidR="004A0529" w:rsidRPr="004A0529" w:rsidRDefault="004A0529" w:rsidP="00012064">
      <w:pPr>
        <w:jc w:val="both"/>
      </w:pPr>
      <w:r w:rsidRPr="004A0529">
        <w:t>В номинации «ТВОРЧЕСТВО»:</w:t>
      </w:r>
    </w:p>
    <w:p w:rsidR="004A0529" w:rsidRPr="004A0529" w:rsidRDefault="004A0529" w:rsidP="00012064">
      <w:pPr>
        <w:ind w:left="360"/>
        <w:jc w:val="both"/>
      </w:pPr>
      <w:r w:rsidRPr="004A0529">
        <w:t>      Литвиненко Варвара Денисовна       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Похабова Нина Юрьевна МБОУ СОШ №5</w:t>
      </w:r>
    </w:p>
    <w:p w:rsidR="004A0529" w:rsidRPr="004A0529" w:rsidRDefault="004A0529" w:rsidP="00012064">
      <w:pPr>
        <w:ind w:left="360"/>
        <w:jc w:val="both"/>
      </w:pPr>
      <w:r w:rsidRPr="004A0529">
        <w:t>      Мурашева Арина Алексеевна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Липкина Дарья Максимовна  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Новосёлова Мария Сергеевна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Полховская Эвелина Алексеевна      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Шишова Полина Викторовна     МБОУ СОШ №9</w:t>
      </w:r>
    </w:p>
    <w:p w:rsidR="004A0529" w:rsidRPr="004A0529" w:rsidRDefault="004A0529" w:rsidP="00012064">
      <w:pPr>
        <w:ind w:left="360"/>
        <w:jc w:val="both"/>
      </w:pPr>
      <w:r w:rsidRPr="004A0529">
        <w:t>      Щербаков Иван Богданович       МБОУ СОШ №5</w:t>
      </w:r>
    </w:p>
    <w:p w:rsidR="004A0529" w:rsidRPr="004A0529" w:rsidRDefault="004A0529" w:rsidP="00012064">
      <w:pPr>
        <w:ind w:left="360"/>
        <w:jc w:val="both"/>
      </w:pPr>
      <w:r w:rsidRPr="004A0529">
        <w:t>      Дадашова Розана Джамаладдиновна   МБОУ СОШ №4</w:t>
      </w:r>
    </w:p>
    <w:p w:rsidR="004A0529" w:rsidRPr="004A0529" w:rsidRDefault="004A0529" w:rsidP="00012064">
      <w:pPr>
        <w:ind w:left="360"/>
        <w:jc w:val="both"/>
      </w:pPr>
      <w:r w:rsidRPr="004A0529">
        <w:t>Зорин Дмитрий Александрович МАОУ гимназия № 10 имени А.Е. Бочкина</w:t>
      </w:r>
    </w:p>
    <w:p w:rsidR="004A0529" w:rsidRPr="004A0529" w:rsidRDefault="004A0529" w:rsidP="00012064">
      <w:pPr>
        <w:jc w:val="both"/>
      </w:pPr>
      <w:r w:rsidRPr="004A0529">
        <w:t>В номинации «СПОРТ»:</w:t>
      </w:r>
    </w:p>
    <w:p w:rsidR="004A0529" w:rsidRPr="004A0529" w:rsidRDefault="004A0529" w:rsidP="00012064">
      <w:pPr>
        <w:ind w:left="360"/>
        <w:jc w:val="both"/>
      </w:pPr>
      <w:r w:rsidRPr="004A0529">
        <w:t>      Карпухина Елена Викторовна    МБОУ «Школа №2 им. Ю.А. Гагарина»</w:t>
      </w:r>
    </w:p>
    <w:p w:rsidR="004A0529" w:rsidRPr="004A0529" w:rsidRDefault="004A0529" w:rsidP="00012064">
      <w:pPr>
        <w:ind w:left="360"/>
        <w:jc w:val="both"/>
      </w:pPr>
      <w:r w:rsidRPr="004A0529">
        <w:t>      Петухов Данил Александрович МБОУ «Школа №2 им. Ю.А. Гагарина»</w:t>
      </w:r>
    </w:p>
    <w:p w:rsidR="004A0529" w:rsidRPr="004A0529" w:rsidRDefault="004A0529" w:rsidP="00012064">
      <w:pPr>
        <w:ind w:left="360"/>
        <w:jc w:val="both"/>
      </w:pPr>
      <w:r w:rsidRPr="004A0529">
        <w:t>      Мунгалова Алина Сергеевна  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Зельц Родион Александрович    МБОУ СОШ №9</w:t>
      </w:r>
    </w:p>
    <w:p w:rsidR="004A0529" w:rsidRPr="004A0529" w:rsidRDefault="004A0529" w:rsidP="00012064">
      <w:pPr>
        <w:ind w:left="360"/>
        <w:jc w:val="both"/>
      </w:pPr>
      <w:r w:rsidRPr="004A0529">
        <w:t>      Пергунов Павел Александрович           МБОУ СОШ №5</w:t>
      </w:r>
    </w:p>
    <w:p w:rsidR="004A0529" w:rsidRPr="004A0529" w:rsidRDefault="004A0529" w:rsidP="00012064">
      <w:pPr>
        <w:ind w:left="360"/>
        <w:jc w:val="both"/>
      </w:pPr>
      <w:r w:rsidRPr="004A0529">
        <w:t>      Жданова Дарья Алексеевна    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Волкова Дарья Андреевна          МБОУ СОШ №5</w:t>
      </w:r>
    </w:p>
    <w:p w:rsidR="004A0529" w:rsidRPr="004A0529" w:rsidRDefault="004A0529" w:rsidP="00012064">
      <w:pPr>
        <w:ind w:left="360"/>
        <w:jc w:val="both"/>
      </w:pPr>
      <w:r w:rsidRPr="004A0529">
        <w:t>      Николаев Иван Дмитриевич       МАОУ гимназия № 10 имени А.Е. Бочкина</w:t>
      </w:r>
    </w:p>
    <w:p w:rsidR="004A0529" w:rsidRPr="004A0529" w:rsidRDefault="004A0529" w:rsidP="00012064">
      <w:pPr>
        <w:ind w:left="360"/>
        <w:jc w:val="both"/>
      </w:pPr>
      <w:r w:rsidRPr="004A0529">
        <w:t>      Каримова Полина Фаритовна     МАОУ гимназия № 10 имени А.Е. Бочкина</w:t>
      </w:r>
    </w:p>
    <w:p w:rsidR="004A0529" w:rsidRPr="004A0529" w:rsidRDefault="00012064" w:rsidP="00012064">
      <w:pPr>
        <w:ind w:left="360"/>
        <w:jc w:val="both"/>
      </w:pPr>
      <w:r>
        <w:t xml:space="preserve">      </w:t>
      </w:r>
      <w:r w:rsidR="004A0529" w:rsidRPr="004A0529">
        <w:t>Самосюк Матвей Юрьевич         МАОУ гимназия № 10 имени А.Е. Бочкина</w:t>
      </w:r>
    </w:p>
    <w:p w:rsidR="004A0529" w:rsidRPr="004A0529" w:rsidRDefault="004A0529" w:rsidP="00012064">
      <w:pPr>
        <w:ind w:firstLine="360"/>
        <w:jc w:val="both"/>
      </w:pPr>
      <w:r w:rsidRPr="004A0529">
        <w:t>В адрес учителей, педагогов дополнительного образования, преподавателей, тренеров-преподавателей подготовивших победителей, были высказаны слова благодарности за кропотливый труд, профессиональное мастерство.</w:t>
      </w:r>
    </w:p>
    <w:p w:rsidR="004A0529" w:rsidRPr="004A0529" w:rsidRDefault="004A0529" w:rsidP="00012064">
      <w:pPr>
        <w:jc w:val="both"/>
      </w:pPr>
      <w:r w:rsidRPr="004A0529">
        <w:t>Классных руководителей и директоров «золотых» медалистов поздравила первый заместитель Главы города М.Г. Кузнецова и начальник отдела образования администрации города Г.В. Кабацура, им вручили благодарственные письма Главы города и цветы.</w:t>
      </w:r>
    </w:p>
    <w:p w:rsidR="004A0529" w:rsidRPr="004A0529" w:rsidRDefault="00012064" w:rsidP="00012064">
      <w:pPr>
        <w:jc w:val="both"/>
      </w:pPr>
      <w:r w:rsidRPr="004A0529">
        <w:t>Выпускников,</w:t>
      </w:r>
      <w:r w:rsidR="004A0529" w:rsidRPr="004A0529">
        <w:t xml:space="preserve"> окончивших школу с отличием, в этом году 17 человек, это: ученики школы №2, школы №4, школы №5 и самое большое количество медалистов гимназии №10 им. А.Е. Бочкина - 8 человек.</w:t>
      </w:r>
    </w:p>
    <w:p w:rsidR="00012064" w:rsidRDefault="004A0529" w:rsidP="00012064">
      <w:pPr>
        <w:ind w:left="360"/>
        <w:jc w:val="both"/>
      </w:pPr>
      <w:r w:rsidRPr="004A0529">
        <w:t>      Коломейчук Маргарита Владимировна МБОУ «Школа № 2 им. Ю.А. Гагарина»</w:t>
      </w:r>
    </w:p>
    <w:p w:rsidR="00012064" w:rsidRPr="004A0529" w:rsidRDefault="004A0529" w:rsidP="00012064">
      <w:pPr>
        <w:ind w:left="360"/>
        <w:jc w:val="both"/>
      </w:pPr>
      <w:r w:rsidRPr="004A0529">
        <w:t xml:space="preserve">      Фокина Кристина Викторовна МБОУ «Школа № 2 им. Ю.А. Гагарина» </w:t>
      </w:r>
    </w:p>
    <w:p w:rsidR="004A0529" w:rsidRPr="004A0529" w:rsidRDefault="004A0529" w:rsidP="00012064">
      <w:pPr>
        <w:ind w:left="360"/>
        <w:jc w:val="both"/>
      </w:pPr>
      <w:r w:rsidRPr="004A0529">
        <w:t>      Семенкова Ксения Сергеевна    МБОУ СОШ №4</w:t>
      </w:r>
    </w:p>
    <w:p w:rsidR="004A0529" w:rsidRPr="004A0529" w:rsidRDefault="004A0529" w:rsidP="00012064">
      <w:pPr>
        <w:ind w:left="360"/>
        <w:jc w:val="both"/>
      </w:pPr>
      <w:r w:rsidRPr="004A0529">
        <w:t>      Кирилин Артем Максимович     МБОУ СОШ №4</w:t>
      </w:r>
    </w:p>
    <w:p w:rsidR="004A0529" w:rsidRPr="004A0529" w:rsidRDefault="004A0529" w:rsidP="00012064">
      <w:pPr>
        <w:ind w:left="360"/>
        <w:jc w:val="both"/>
      </w:pPr>
      <w:r w:rsidRPr="004A0529">
        <w:t>      Кириллова Екатерина Владиславовна МБОУ СОШ №4</w:t>
      </w:r>
    </w:p>
    <w:p w:rsidR="004A0529" w:rsidRPr="004A0529" w:rsidRDefault="004A0529" w:rsidP="00012064">
      <w:pPr>
        <w:ind w:left="360"/>
        <w:jc w:val="both"/>
      </w:pPr>
      <w:r w:rsidRPr="004A0529">
        <w:lastRenderedPageBreak/>
        <w:t>      Григорьева Дарья Дмитриевна  МБОУ СОШ №5</w:t>
      </w:r>
    </w:p>
    <w:p w:rsidR="004A0529" w:rsidRPr="004A0529" w:rsidRDefault="004A0529" w:rsidP="00012064">
      <w:pPr>
        <w:ind w:left="360"/>
        <w:jc w:val="both"/>
      </w:pPr>
      <w:r w:rsidRPr="004A0529">
        <w:t>      Григорьева Ксения Дмитриевна            МБОУ СОШ №5</w:t>
      </w:r>
    </w:p>
    <w:p w:rsidR="004A0529" w:rsidRPr="004A0529" w:rsidRDefault="004A0529" w:rsidP="00012064">
      <w:pPr>
        <w:ind w:left="360"/>
        <w:jc w:val="both"/>
      </w:pPr>
      <w:r w:rsidRPr="004A0529">
        <w:t>      Кайчук Илья Святославович      МБОУ СОШ №5</w:t>
      </w:r>
    </w:p>
    <w:p w:rsidR="004A0529" w:rsidRPr="004A0529" w:rsidRDefault="004A0529" w:rsidP="00012064">
      <w:pPr>
        <w:ind w:left="360"/>
        <w:jc w:val="both"/>
      </w:pPr>
      <w:r w:rsidRPr="004A0529">
        <w:t>      Вершинина Александра Дмитриевна   МБОУ СОШ №5</w:t>
      </w:r>
    </w:p>
    <w:p w:rsidR="004A0529" w:rsidRPr="004A0529" w:rsidRDefault="004A0529" w:rsidP="00012064">
      <w:pPr>
        <w:ind w:left="360"/>
        <w:jc w:val="both"/>
      </w:pPr>
      <w:r w:rsidRPr="004A0529">
        <w:t>Краснобаев Артем Дмитриевич МАОУ гимназия №10 имени А.Е.Бочкина</w:t>
      </w:r>
    </w:p>
    <w:p w:rsidR="004A0529" w:rsidRPr="004A0529" w:rsidRDefault="004A0529" w:rsidP="00012064">
      <w:pPr>
        <w:ind w:left="360"/>
        <w:jc w:val="both"/>
      </w:pPr>
      <w:r w:rsidRPr="004A0529">
        <w:t>Тесленко Михаил Антонович     МАОУ гимназия №10 имени А.Е.Бочкина</w:t>
      </w:r>
    </w:p>
    <w:p w:rsidR="004A0529" w:rsidRPr="004A0529" w:rsidRDefault="004A0529" w:rsidP="00012064">
      <w:pPr>
        <w:ind w:left="360"/>
        <w:jc w:val="both"/>
      </w:pPr>
      <w:r w:rsidRPr="004A0529">
        <w:t>Сорокина Наталья Сергеевна     МАОУ гимназия №10 имени А.Е.Бочкина</w:t>
      </w:r>
    </w:p>
    <w:p w:rsidR="004A0529" w:rsidRPr="004A0529" w:rsidRDefault="004A0529" w:rsidP="00012064">
      <w:pPr>
        <w:ind w:left="360"/>
        <w:jc w:val="both"/>
      </w:pPr>
      <w:r w:rsidRPr="004A0529">
        <w:t>Терещенко Дмитрий Владимирович    МАОУ гимназия №10 имени А.Е.Бочкина</w:t>
      </w:r>
    </w:p>
    <w:p w:rsidR="004A0529" w:rsidRPr="004A0529" w:rsidRDefault="004A0529" w:rsidP="00012064">
      <w:pPr>
        <w:ind w:left="360"/>
        <w:jc w:val="both"/>
      </w:pPr>
      <w:r w:rsidRPr="004A0529">
        <w:t>Мицкевич Ангелина Вадимовна           МАОУ гимназия №10 имени А.Е.Бочкина</w:t>
      </w:r>
    </w:p>
    <w:p w:rsidR="004A0529" w:rsidRPr="004A0529" w:rsidRDefault="004A0529" w:rsidP="00012064">
      <w:pPr>
        <w:ind w:left="360"/>
        <w:jc w:val="both"/>
      </w:pPr>
      <w:r w:rsidRPr="004A0529">
        <w:t>Потехина Софья Александровна          МАОУ гимназия №10 имени А.Е.Бочкина</w:t>
      </w:r>
    </w:p>
    <w:p w:rsidR="004A0529" w:rsidRPr="004A0529" w:rsidRDefault="004A0529" w:rsidP="00012064">
      <w:pPr>
        <w:ind w:left="360"/>
        <w:jc w:val="both"/>
      </w:pPr>
      <w:r w:rsidRPr="004A0529">
        <w:t>Фаркова Марина Евгеньевна      МАОУ гимназия №10 имени А.Е.Бочкина</w:t>
      </w:r>
    </w:p>
    <w:p w:rsidR="004A0529" w:rsidRPr="004A0529" w:rsidRDefault="004A0529" w:rsidP="00012064">
      <w:pPr>
        <w:ind w:left="360"/>
        <w:jc w:val="both"/>
      </w:pPr>
      <w:r w:rsidRPr="004A0529">
        <w:t>Жданов Вячеслав Алексеевич   МАОУ гимназия №10 имени А.Е.Бочкина</w:t>
      </w:r>
    </w:p>
    <w:p w:rsidR="004A0529" w:rsidRPr="004A0529" w:rsidRDefault="004A0529" w:rsidP="00012064">
      <w:pPr>
        <w:ind w:firstLine="360"/>
        <w:jc w:val="both"/>
      </w:pPr>
      <w:r w:rsidRPr="004A0529">
        <w:t>Приветствуя собравшихся, Главы города, Оль Егор Егорович отметил, что одарённые дети – это гордость и надежда нашего города, нашей страны. Он выразил благодарность родителям за воспитание детей, за то, что они прилагают немало сил для развития их способностей.</w:t>
      </w:r>
    </w:p>
    <w:p w:rsidR="004A0529" w:rsidRPr="004A0529" w:rsidRDefault="004A0529" w:rsidP="00012064">
      <w:pPr>
        <w:jc w:val="both"/>
      </w:pPr>
      <w:r w:rsidRPr="004A0529">
        <w:t>Торжественная церемония вручения дипломов и денежных премий сопровождалась творческими номерами юных талантов Дивногорья и воспитанниками МБОУ ДО ДДТ.</w:t>
      </w:r>
    </w:p>
    <w:p w:rsidR="00012064" w:rsidRPr="009C59ED" w:rsidRDefault="00012064" w:rsidP="00012064">
      <w:pPr>
        <w:ind w:firstLine="708"/>
        <w:jc w:val="both"/>
      </w:pPr>
      <w:r w:rsidRPr="009C59ED">
        <w:t>Одаренные дети» и выпускники-медалисты в номинации «Интеллект», «Творчество» и «Спорт», получили грамоты, кубки, медали, и сертификаты на денежные суммы в размере от 2726 до 5747 рубля</w:t>
      </w:r>
      <w:r>
        <w:t>.</w:t>
      </w:r>
      <w:r w:rsidRPr="009C59ED">
        <w:t xml:space="preserve"> Общий размер призового фонда составил </w:t>
      </w:r>
      <w:r w:rsidR="00AA1872">
        <w:t xml:space="preserve">209747 рублей </w:t>
      </w:r>
      <w:r w:rsidRPr="009C59ED">
        <w:t>(с учетом НДФЛ) (</w:t>
      </w:r>
      <w:r w:rsidR="00AA1872">
        <w:t xml:space="preserve">в 2017 – 228,1 тыс. руб., </w:t>
      </w:r>
      <w:r w:rsidRPr="009C59ED">
        <w:t>в 2016 -178,1 тыс. руб., в 2015 году – 155,00 тыс. рублей, в 2014 году – 114,368 тыс. рублей, в 2013уч.году - 130 тыс. рублей)</w:t>
      </w:r>
    </w:p>
    <w:p w:rsidR="004A0529" w:rsidRDefault="004A0529" w:rsidP="009C59ED">
      <w:pPr>
        <w:jc w:val="both"/>
        <w:rPr>
          <w:i/>
        </w:rPr>
      </w:pPr>
    </w:p>
    <w:p w:rsidR="003B5CEA" w:rsidRPr="009C59ED" w:rsidRDefault="00C067FA" w:rsidP="009C59ED">
      <w:pPr>
        <w:jc w:val="both"/>
      </w:pPr>
      <w:r w:rsidRPr="009C59ED">
        <w:rPr>
          <w:i/>
        </w:rPr>
        <w:t>Проблемы</w:t>
      </w:r>
      <w:r w:rsidRPr="009C59ED">
        <w:t xml:space="preserve">: </w:t>
      </w:r>
    </w:p>
    <w:p w:rsidR="002E7D17" w:rsidRPr="009C59ED" w:rsidRDefault="002E7D17" w:rsidP="009C59ED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9C59ED">
        <w:t xml:space="preserve">несвоевременное </w:t>
      </w:r>
      <w:r w:rsidR="000B4F78" w:rsidRPr="009C59ED">
        <w:t xml:space="preserve">и неполное </w:t>
      </w:r>
      <w:r w:rsidRPr="009C59ED">
        <w:t>внесение в базу данных сведений об участии детей в мероприятиях, особенно творческого и спортивного плана, и как следствие, лишение детей возможности получения заслуженных наград</w:t>
      </w:r>
      <w:r w:rsidR="003B5CEA" w:rsidRPr="009C59ED">
        <w:t>;</w:t>
      </w:r>
    </w:p>
    <w:p w:rsidR="00C067FA" w:rsidRPr="009C59ED" w:rsidRDefault="00C067FA" w:rsidP="009C59ED">
      <w:pPr>
        <w:jc w:val="both"/>
      </w:pPr>
      <w:r w:rsidRPr="009C59ED">
        <w:rPr>
          <w:i/>
        </w:rPr>
        <w:t>Потребности</w:t>
      </w:r>
      <w:r w:rsidRPr="009C59ED">
        <w:t xml:space="preserve">: </w:t>
      </w:r>
    </w:p>
    <w:p w:rsidR="002E7D17" w:rsidRPr="009C59ED" w:rsidRDefault="002E7D17" w:rsidP="009C59ED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9C59ED">
        <w:t>сохранение ежегодных мероприятий, нацеленных на выявление и поддержку талантливых детей;</w:t>
      </w:r>
    </w:p>
    <w:p w:rsidR="002E7D17" w:rsidRPr="009C59ED" w:rsidRDefault="002E7D17" w:rsidP="009C59ED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9C59ED">
        <w:t>повышение квалификации педагогов по вопросам работы с одарёнными детьми через участие в проблемных и творческих группах;</w:t>
      </w:r>
    </w:p>
    <w:p w:rsidR="00767F36" w:rsidRPr="009C59ED" w:rsidRDefault="000B4F78" w:rsidP="009C59ED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9C59ED">
        <w:t>кураторам БД в ОУ своевременно подавать данные о достижениях детей</w:t>
      </w:r>
      <w:r w:rsidR="00767F36" w:rsidRPr="009C59ED">
        <w:t xml:space="preserve"> </w:t>
      </w:r>
      <w:r w:rsidRPr="009C59ED">
        <w:t>для заполнения</w:t>
      </w:r>
      <w:r w:rsidR="00767F36" w:rsidRPr="009C59ED">
        <w:t xml:space="preserve"> муниципального модуля краевой </w:t>
      </w:r>
      <w:r w:rsidR="001F641F" w:rsidRPr="009C59ED">
        <w:t>и муниципальной баз</w:t>
      </w:r>
      <w:r w:rsidR="00767F36" w:rsidRPr="009C59ED">
        <w:t xml:space="preserve"> данных «Одаренные дети Красноярья» по интеллектуальному, художественно-эстетическому и спортивному направлениям</w:t>
      </w:r>
      <w:r w:rsidR="00202C4D" w:rsidRPr="009C59ED">
        <w:t xml:space="preserve"> в соответствии с таблицами внесения данных.</w:t>
      </w:r>
    </w:p>
    <w:p w:rsidR="00782062" w:rsidRPr="00782062" w:rsidRDefault="00782062" w:rsidP="00782062">
      <w:pPr>
        <w:shd w:val="clear" w:color="auto" w:fill="FFFFFF"/>
        <w:ind w:left="426"/>
        <w:jc w:val="both"/>
        <w:rPr>
          <w:b/>
          <w:i/>
        </w:rPr>
      </w:pPr>
    </w:p>
    <w:p w:rsidR="0077754F" w:rsidRDefault="007925E9" w:rsidP="0077754F">
      <w:pPr>
        <w:shd w:val="clear" w:color="auto" w:fill="FFFFFF"/>
        <w:jc w:val="center"/>
        <w:rPr>
          <w:b/>
          <w:i/>
        </w:rPr>
      </w:pPr>
      <w:r w:rsidRPr="000A1CC9">
        <w:rPr>
          <w:b/>
          <w:i/>
          <w:lang w:val="en-US"/>
        </w:rPr>
        <w:t>IV</w:t>
      </w:r>
      <w:r w:rsidRPr="000A1CC9">
        <w:rPr>
          <w:b/>
          <w:i/>
        </w:rPr>
        <w:t xml:space="preserve">. Поддержка инновационной и экспериментальной работы </w:t>
      </w:r>
    </w:p>
    <w:p w:rsidR="008E4EDE" w:rsidRDefault="007925E9" w:rsidP="0077754F">
      <w:pPr>
        <w:shd w:val="clear" w:color="auto" w:fill="FFFFFF"/>
        <w:jc w:val="center"/>
        <w:rPr>
          <w:b/>
          <w:i/>
        </w:rPr>
      </w:pPr>
      <w:r w:rsidRPr="000A1CC9">
        <w:rPr>
          <w:b/>
          <w:i/>
        </w:rPr>
        <w:t>в системе образования города</w:t>
      </w:r>
    </w:p>
    <w:p w:rsidR="004F3F75" w:rsidRDefault="00096BE3" w:rsidP="00EC3B8C">
      <w:pPr>
        <w:numPr>
          <w:ilvl w:val="1"/>
          <w:numId w:val="13"/>
        </w:numPr>
        <w:spacing w:before="100" w:beforeAutospacing="1" w:after="100" w:afterAutospacing="1"/>
        <w:jc w:val="both"/>
        <w:rPr>
          <w:i/>
        </w:rPr>
      </w:pPr>
      <w:r w:rsidRPr="004F3F75">
        <w:rPr>
          <w:i/>
        </w:rPr>
        <w:t>Участие образовательных</w:t>
      </w:r>
      <w:r w:rsidR="00A277D8" w:rsidRPr="004F3F75">
        <w:rPr>
          <w:i/>
        </w:rPr>
        <w:t xml:space="preserve"> учреждений в инновационной и</w:t>
      </w:r>
      <w:r w:rsidR="004F3F75" w:rsidRPr="004F3F75">
        <w:rPr>
          <w:i/>
        </w:rPr>
        <w:t xml:space="preserve"> экспериментальной деятельности в рамках</w:t>
      </w:r>
      <w:r w:rsidR="004F3F75">
        <w:rPr>
          <w:i/>
        </w:rPr>
        <w:t xml:space="preserve"> реализации С</w:t>
      </w:r>
      <w:r w:rsidR="004F3F75" w:rsidRPr="004F3F75">
        <w:rPr>
          <w:i/>
        </w:rPr>
        <w:t xml:space="preserve">тратегии развития системы образования города </w:t>
      </w:r>
      <w:r w:rsidR="004F3F75" w:rsidRPr="00696149">
        <w:rPr>
          <w:i/>
        </w:rPr>
        <w:t>Дивногорска</w:t>
      </w:r>
    </w:p>
    <w:p w:rsidR="009F7D7F" w:rsidRDefault="009F7D7F" w:rsidP="009F7D7F">
      <w:pPr>
        <w:pStyle w:val="a4"/>
        <w:ind w:left="360"/>
        <w:jc w:val="both"/>
      </w:pPr>
      <w:r>
        <w:t xml:space="preserve">В марте 2018 на заседании Дивногорского городского Совета депутатов представлен отчет о реализации основных направлений Стратегии в предыдущем учебном году и утверждено финансирование 2-х мероприятий – Школы актива (состоится в сентябре 2018 года) и издание сборника работ педагогов образовательных организаций города «История системы образования Дивногорска: от истоков до Стратегии развития образования – 2020» - срок издания до ноября 2018 года. </w:t>
      </w:r>
    </w:p>
    <w:p w:rsidR="00814C71" w:rsidRPr="00814C71" w:rsidRDefault="000D2051" w:rsidP="00814C71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Итоги </w:t>
      </w:r>
      <w:r w:rsidR="00814C71" w:rsidRPr="00814C71">
        <w:rPr>
          <w:b/>
          <w:lang w:eastAsia="en-US"/>
        </w:rPr>
        <w:t>реализации проектов в рамках Стратегии р</w:t>
      </w:r>
      <w:r>
        <w:rPr>
          <w:b/>
          <w:lang w:eastAsia="en-US"/>
        </w:rPr>
        <w:t>азвития образования за 2017 год</w:t>
      </w:r>
    </w:p>
    <w:tbl>
      <w:tblPr>
        <w:tblStyle w:val="100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5245"/>
        <w:gridCol w:w="2977"/>
      </w:tblGrid>
      <w:tr w:rsidR="00814C71" w:rsidRPr="000D2051" w:rsidTr="000D2051">
        <w:trPr>
          <w:trHeight w:val="141"/>
        </w:trPr>
        <w:tc>
          <w:tcPr>
            <w:tcW w:w="2014" w:type="dxa"/>
          </w:tcPr>
          <w:p w:rsidR="00814C71" w:rsidRPr="000D2051" w:rsidRDefault="00814C71" w:rsidP="00814C71">
            <w:pPr>
              <w:jc w:val="center"/>
              <w:rPr>
                <w:b/>
              </w:rPr>
            </w:pPr>
            <w:r w:rsidRPr="000D2051">
              <w:rPr>
                <w:b/>
              </w:rPr>
              <w:lastRenderedPageBreak/>
              <w:t>Название проекта</w:t>
            </w:r>
          </w:p>
        </w:tc>
        <w:tc>
          <w:tcPr>
            <w:tcW w:w="5245" w:type="dxa"/>
          </w:tcPr>
          <w:p w:rsidR="00814C71" w:rsidRPr="000D2051" w:rsidRDefault="00814C71" w:rsidP="00814C71">
            <w:pPr>
              <w:jc w:val="center"/>
              <w:rPr>
                <w:b/>
              </w:rPr>
            </w:pPr>
            <w:r w:rsidRPr="000D2051">
              <w:rPr>
                <w:b/>
              </w:rPr>
              <w:t xml:space="preserve">Значимые достижения и результаты </w:t>
            </w:r>
          </w:p>
        </w:tc>
        <w:tc>
          <w:tcPr>
            <w:tcW w:w="2977" w:type="dxa"/>
          </w:tcPr>
          <w:p w:rsidR="00814C71" w:rsidRPr="000D2051" w:rsidRDefault="00814C71" w:rsidP="00814C71">
            <w:pPr>
              <w:jc w:val="center"/>
              <w:rPr>
                <w:b/>
              </w:rPr>
            </w:pPr>
            <w:r w:rsidRPr="000D2051">
              <w:rPr>
                <w:b/>
              </w:rPr>
              <w:t>Открытость Системы образования</w:t>
            </w:r>
          </w:p>
        </w:tc>
      </w:tr>
      <w:tr w:rsidR="00814C71" w:rsidRPr="000D2051" w:rsidTr="000D2051">
        <w:trPr>
          <w:trHeight w:val="141"/>
        </w:trPr>
        <w:tc>
          <w:tcPr>
            <w:tcW w:w="2014" w:type="dxa"/>
          </w:tcPr>
          <w:p w:rsidR="00814C71" w:rsidRPr="000D2051" w:rsidRDefault="00814C71" w:rsidP="000D2051">
            <w:pPr>
              <w:rPr>
                <w:b/>
              </w:rPr>
            </w:pPr>
            <w:r w:rsidRPr="000D2051">
              <w:rPr>
                <w:b/>
              </w:rPr>
              <w:t>«Мы вас помним, гордимся и чтим…»</w:t>
            </w:r>
          </w:p>
          <w:p w:rsidR="00814C71" w:rsidRPr="000D2051" w:rsidRDefault="00814C71" w:rsidP="000D2051">
            <w:pPr>
              <w:rPr>
                <w:b/>
              </w:rPr>
            </w:pPr>
          </w:p>
          <w:p w:rsidR="00814C71" w:rsidRPr="000D2051" w:rsidRDefault="00814C71" w:rsidP="000D2051">
            <w:pPr>
              <w:rPr>
                <w:b/>
              </w:rPr>
            </w:pPr>
            <w:r w:rsidRPr="000D2051">
              <w:rPr>
                <w:b/>
              </w:rPr>
              <w:t>Школа №2 им. Ю. А. Гагарина</w:t>
            </w:r>
          </w:p>
        </w:tc>
        <w:tc>
          <w:tcPr>
            <w:tcW w:w="5245" w:type="dxa"/>
          </w:tcPr>
          <w:p w:rsidR="00814C71" w:rsidRPr="000D2051" w:rsidRDefault="00814C71" w:rsidP="00814C71">
            <w:pPr>
              <w:ind w:left="34"/>
            </w:pPr>
            <w:r w:rsidRPr="000D2051">
              <w:t xml:space="preserve">1. Более 400 человек приняли участие в митингах и торжественных мероприятиях, посвященных памяти А.М. Мендело и воинов-интернационалистов.  </w:t>
            </w:r>
          </w:p>
          <w:p w:rsidR="00814C71" w:rsidRPr="000D2051" w:rsidRDefault="00814C71" w:rsidP="00814C71">
            <w:pPr>
              <w:ind w:left="34"/>
            </w:pPr>
            <w:r w:rsidRPr="000D2051">
              <w:t>2.</w:t>
            </w:r>
            <w:r w:rsidRPr="000D2051">
              <w:tab/>
              <w:t>5 учащихся школы под руководством учителя истории Федорова Ярослава Игоревича приняли участие в поисковой экспедиции Всероссийской акции «Вахта памяти». В результате поисковой работы были найдены и захоронены останки 30 красноармейцев.</w:t>
            </w:r>
          </w:p>
          <w:p w:rsidR="00814C71" w:rsidRPr="000D2051" w:rsidRDefault="00814C71" w:rsidP="00814C71">
            <w:pPr>
              <w:ind w:left="34"/>
            </w:pPr>
            <w:r w:rsidRPr="000D2051">
              <w:t>3.</w:t>
            </w:r>
            <w:r w:rsidRPr="000D2051">
              <w:tab/>
              <w:t>Более 450 человек приняли участие в исторической реконструкции (народном гулянии) «Каша Победы» .</w:t>
            </w:r>
          </w:p>
          <w:p w:rsidR="00814C71" w:rsidRPr="000D2051" w:rsidRDefault="00814C71" w:rsidP="00814C71">
            <w:pPr>
              <w:ind w:left="34"/>
            </w:pPr>
            <w:r w:rsidRPr="000D2051">
              <w:t>4.</w:t>
            </w:r>
            <w:r w:rsidRPr="000D2051">
              <w:tab/>
            </w:r>
            <w:r w:rsidRPr="000D2051">
              <w:rPr>
                <w:b/>
              </w:rPr>
              <w:t>Победа</w:t>
            </w:r>
            <w:r w:rsidRPr="000D2051">
              <w:t xml:space="preserve"> в I Российском патриотическом фестивале. </w:t>
            </w:r>
          </w:p>
          <w:p w:rsidR="00814C71" w:rsidRPr="000D2051" w:rsidRDefault="00814C71" w:rsidP="00814C71">
            <w:pPr>
              <w:ind w:left="34"/>
            </w:pPr>
            <w:r w:rsidRPr="000D2051">
              <w:t>5.</w:t>
            </w:r>
            <w:r w:rsidRPr="000D2051">
              <w:tab/>
            </w:r>
            <w:r w:rsidRPr="000D2051">
              <w:rPr>
                <w:b/>
              </w:rPr>
              <w:t>Победа</w:t>
            </w:r>
            <w:r w:rsidRPr="000D2051">
              <w:t xml:space="preserve"> в краевом фестивале школьных музеев и клубов, в результате которой школе было передано на хранение знамя 542 пушечного артиллерийского полка.</w:t>
            </w:r>
          </w:p>
          <w:p w:rsidR="00814C71" w:rsidRPr="000D2051" w:rsidRDefault="00814C71" w:rsidP="00814C71">
            <w:pPr>
              <w:ind w:left="34"/>
            </w:pPr>
            <w:r w:rsidRPr="000D2051">
              <w:t>6.</w:t>
            </w:r>
            <w:r w:rsidRPr="000D2051">
              <w:tab/>
              <w:t xml:space="preserve">Муниципальный отряд из 20 человек принял участие в военно-историческом лагере «Бородино». </w:t>
            </w:r>
          </w:p>
          <w:p w:rsidR="00814C71" w:rsidRPr="000D2051" w:rsidRDefault="00814C71" w:rsidP="00814C71">
            <w:pPr>
              <w:ind w:left="34"/>
            </w:pPr>
            <w:r w:rsidRPr="000D2051">
              <w:t>7.</w:t>
            </w:r>
            <w:r w:rsidRPr="000D2051">
              <w:tab/>
              <w:t>Лауреат партийного проекта Единой России «Историческая память».</w:t>
            </w:r>
          </w:p>
        </w:tc>
        <w:tc>
          <w:tcPr>
            <w:tcW w:w="2977" w:type="dxa"/>
          </w:tcPr>
          <w:p w:rsidR="00814C71" w:rsidRPr="000D2051" w:rsidRDefault="00814C71" w:rsidP="00814C71">
            <w:r w:rsidRPr="000D2051">
              <w:rPr>
                <w:b/>
              </w:rPr>
              <w:t>Охвачено более 1200 человек</w:t>
            </w:r>
            <w:r w:rsidRPr="000D2051">
              <w:t>: учащиеся, родители, педагоги, ветераны, па</w:t>
            </w:r>
            <w:r w:rsidR="00332273">
              <w:t>ртнеры, жители г. Дивногорска,</w:t>
            </w:r>
            <w:r w:rsidRPr="000D2051">
              <w:t xml:space="preserve"> г. Красноярска.</w:t>
            </w:r>
          </w:p>
          <w:p w:rsidR="00814C71" w:rsidRPr="000D2051" w:rsidRDefault="00814C71" w:rsidP="00814C71">
            <w:r w:rsidRPr="000D2051">
              <w:rPr>
                <w:b/>
              </w:rPr>
              <w:t>Границы участия выходят на Всероссийский уровень.</w:t>
            </w:r>
          </w:p>
        </w:tc>
      </w:tr>
      <w:tr w:rsidR="00814C71" w:rsidRPr="000D2051" w:rsidTr="000D2051">
        <w:trPr>
          <w:trHeight w:val="141"/>
        </w:trPr>
        <w:tc>
          <w:tcPr>
            <w:tcW w:w="2014" w:type="dxa"/>
          </w:tcPr>
          <w:p w:rsidR="00814C71" w:rsidRPr="000D2051" w:rsidRDefault="00814C71" w:rsidP="000D2051">
            <w:pPr>
              <w:rPr>
                <w:b/>
              </w:rPr>
            </w:pPr>
            <w:r w:rsidRPr="000D2051">
              <w:rPr>
                <w:b/>
              </w:rPr>
              <w:t>Апробация модели интеграции общего и дополнительного образования для обеспечения планируемых метапредметных результатов образования обучающихся с ОВЗ в соответствии с ФГОС</w:t>
            </w:r>
          </w:p>
          <w:p w:rsidR="00814C71" w:rsidRPr="000D2051" w:rsidRDefault="00814C71" w:rsidP="000D2051">
            <w:r w:rsidRPr="000D2051">
              <w:rPr>
                <w:b/>
              </w:rPr>
              <w:t>МБОУ СОШ № 4</w:t>
            </w:r>
          </w:p>
        </w:tc>
        <w:tc>
          <w:tcPr>
            <w:tcW w:w="5245" w:type="dxa"/>
          </w:tcPr>
          <w:p w:rsidR="00814C71" w:rsidRPr="000D2051" w:rsidRDefault="00814C71" w:rsidP="00EC3B8C">
            <w:pPr>
              <w:numPr>
                <w:ilvl w:val="0"/>
                <w:numId w:val="27"/>
              </w:numPr>
              <w:ind w:left="34" w:firstLine="0"/>
            </w:pPr>
            <w:r w:rsidRPr="000D2051">
              <w:t>Школа является краевой базовой площадкой инклюзивного образования.</w:t>
            </w:r>
          </w:p>
          <w:p w:rsidR="00814C71" w:rsidRPr="000D2051" w:rsidRDefault="00814C71" w:rsidP="00EC3B8C">
            <w:pPr>
              <w:numPr>
                <w:ilvl w:val="0"/>
                <w:numId w:val="27"/>
              </w:numPr>
              <w:ind w:left="34" w:firstLine="0"/>
            </w:pPr>
            <w:r w:rsidRPr="000D2051">
              <w:t>Разработаны нормативные документы, адаптированные программы для детей с ОВЗ, составлена матрица образовательных результатов основного и дополнительного образования.</w:t>
            </w:r>
          </w:p>
          <w:p w:rsidR="00814C71" w:rsidRPr="000D2051" w:rsidRDefault="00814C71" w:rsidP="00EC3B8C">
            <w:pPr>
              <w:numPr>
                <w:ilvl w:val="0"/>
                <w:numId w:val="27"/>
              </w:numPr>
              <w:ind w:left="34" w:firstLine="0"/>
            </w:pPr>
            <w:r w:rsidRPr="000D2051">
              <w:t>Проведен мониторинг, выявлено, что за счет разработанных адаптированных программ  метапредметные  результаты и жизненные компетенции у детей с ОВЗ формируются более успешно, явно выражена положительная динамика у учащихся.</w:t>
            </w:r>
          </w:p>
          <w:p w:rsidR="00814C71" w:rsidRPr="000D2051" w:rsidRDefault="00814C71" w:rsidP="00EC3B8C">
            <w:pPr>
              <w:numPr>
                <w:ilvl w:val="0"/>
                <w:numId w:val="27"/>
              </w:numPr>
              <w:ind w:left="34"/>
            </w:pPr>
            <w:r w:rsidRPr="000D2051">
              <w:t>4. Практический  опыт Школы  тиражируемым в других муниципалитетах.</w:t>
            </w:r>
          </w:p>
        </w:tc>
        <w:tc>
          <w:tcPr>
            <w:tcW w:w="2977" w:type="dxa"/>
          </w:tcPr>
          <w:p w:rsidR="00814C71" w:rsidRPr="000D2051" w:rsidRDefault="00814C71" w:rsidP="00814C71">
            <w:pPr>
              <w:ind w:left="175"/>
            </w:pPr>
            <w:r w:rsidRPr="000D2051">
              <w:t xml:space="preserve">Значимость результатов для сферы образования для Красноярского края: </w:t>
            </w:r>
            <w:r w:rsidRPr="000D2051">
              <w:rPr>
                <w:b/>
              </w:rPr>
              <w:t>практика Школы может быть использована для управления изменениями при организации инклюзивного образования в других муниципалитетах</w:t>
            </w:r>
          </w:p>
        </w:tc>
      </w:tr>
      <w:tr w:rsidR="00814C71" w:rsidRPr="000D2051" w:rsidTr="000D2051">
        <w:trPr>
          <w:trHeight w:val="141"/>
        </w:trPr>
        <w:tc>
          <w:tcPr>
            <w:tcW w:w="2014" w:type="dxa"/>
          </w:tcPr>
          <w:p w:rsidR="00814C71" w:rsidRPr="000D2051" w:rsidRDefault="00814C71" w:rsidP="000D2051">
            <w:r w:rsidRPr="000D2051">
              <w:rPr>
                <w:b/>
              </w:rPr>
              <w:t>«Формирование нового образовательного результата – читательская грамотность»</w:t>
            </w:r>
            <w:r w:rsidRPr="000D2051">
              <w:t xml:space="preserve"> </w:t>
            </w:r>
            <w:r w:rsidRPr="000D2051">
              <w:rPr>
                <w:b/>
              </w:rPr>
              <w:t>МБОУ СОШ № 5</w:t>
            </w:r>
          </w:p>
        </w:tc>
        <w:tc>
          <w:tcPr>
            <w:tcW w:w="5245" w:type="dxa"/>
          </w:tcPr>
          <w:p w:rsidR="00814C71" w:rsidRPr="000D2051" w:rsidRDefault="00814C71" w:rsidP="00EC3B8C">
            <w:pPr>
              <w:numPr>
                <w:ilvl w:val="0"/>
                <w:numId w:val="32"/>
              </w:numPr>
              <w:ind w:left="34" w:firstLine="0"/>
            </w:pPr>
            <w:r w:rsidRPr="000D2051">
              <w:t>В данный проект включились школы территории Края – 400 чел, в том числе дошкольные учреждения города.</w:t>
            </w:r>
          </w:p>
          <w:p w:rsidR="00814C71" w:rsidRPr="000D2051" w:rsidRDefault="00814C71" w:rsidP="00EC3B8C">
            <w:pPr>
              <w:numPr>
                <w:ilvl w:val="0"/>
                <w:numId w:val="32"/>
              </w:numPr>
              <w:ind w:left="34" w:firstLine="0"/>
            </w:pPr>
            <w:r w:rsidRPr="000D2051">
              <w:t>Проведена образовательная игра  «Фарингейт», среди 7-8 классов  школ города №2,№9,№4. , где  приняли участие 110чел</w:t>
            </w:r>
          </w:p>
          <w:p w:rsidR="00814C71" w:rsidRPr="000D2051" w:rsidRDefault="00814C71" w:rsidP="00EC3B8C">
            <w:pPr>
              <w:numPr>
                <w:ilvl w:val="0"/>
                <w:numId w:val="32"/>
              </w:numPr>
              <w:ind w:left="34" w:firstLine="0"/>
            </w:pPr>
            <w:r w:rsidRPr="000D2051">
              <w:t>Проведены  муниципальные Игровые образовательные сессии “Работа с текстом» для обучающихся  школ города.</w:t>
            </w:r>
          </w:p>
          <w:p w:rsidR="00814C71" w:rsidRPr="000D2051" w:rsidRDefault="00814C71" w:rsidP="00EC3B8C">
            <w:pPr>
              <w:numPr>
                <w:ilvl w:val="0"/>
                <w:numId w:val="32"/>
              </w:numPr>
              <w:ind w:left="34" w:firstLine="0"/>
            </w:pPr>
            <w:r w:rsidRPr="000D2051">
              <w:t xml:space="preserve">13 мая 2017г. прошла  Малая ИОС </w:t>
            </w:r>
            <w:r w:rsidRPr="000D2051">
              <w:lastRenderedPageBreak/>
              <w:t>«Работа с техническим текстом».</w:t>
            </w:r>
          </w:p>
          <w:p w:rsidR="00814C71" w:rsidRPr="000D2051" w:rsidRDefault="00814C71" w:rsidP="00EC3B8C">
            <w:pPr>
              <w:numPr>
                <w:ilvl w:val="0"/>
                <w:numId w:val="32"/>
              </w:numPr>
              <w:ind w:left="34" w:firstLine="0"/>
            </w:pPr>
            <w:r w:rsidRPr="000D2051">
              <w:t xml:space="preserve">Все обучающиеся 1-11 классов приняли участие во Всероссийской акции «Школьники читают о войне» </w:t>
            </w:r>
          </w:p>
          <w:p w:rsidR="00814C71" w:rsidRPr="000D2051" w:rsidRDefault="00814C71" w:rsidP="00EC3B8C">
            <w:pPr>
              <w:numPr>
                <w:ilvl w:val="0"/>
                <w:numId w:val="32"/>
              </w:numPr>
              <w:ind w:left="34" w:firstLine="0"/>
            </w:pPr>
            <w:r w:rsidRPr="000D2051">
              <w:t xml:space="preserve"> Организованы и проведены I Муниципальные интеллектуальные игры «Умники и умницы 2017г.».</w:t>
            </w:r>
          </w:p>
          <w:p w:rsidR="00814C71" w:rsidRPr="000D2051" w:rsidRDefault="00814C71" w:rsidP="00EC3B8C">
            <w:pPr>
              <w:numPr>
                <w:ilvl w:val="0"/>
                <w:numId w:val="32"/>
              </w:numPr>
              <w:ind w:left="34" w:firstLine="0"/>
            </w:pPr>
            <w:r w:rsidRPr="000D2051">
              <w:t xml:space="preserve"> 15.12.2017г. Педагогический десант в г.Зеленогорск, где  провели для обучающихся и коллег г.Зеленогорска  ИОС «Работа с текстом». </w:t>
            </w:r>
          </w:p>
          <w:p w:rsidR="00814C71" w:rsidRPr="000D2051" w:rsidRDefault="00814C71" w:rsidP="00EC3B8C">
            <w:pPr>
              <w:numPr>
                <w:ilvl w:val="0"/>
                <w:numId w:val="32"/>
              </w:numPr>
              <w:ind w:left="34" w:firstLine="0"/>
            </w:pPr>
            <w:r w:rsidRPr="000D2051">
              <w:t xml:space="preserve"> Авг. 2017 </w:t>
            </w:r>
            <w:r w:rsidRPr="000D2051">
              <w:rPr>
                <w:b/>
              </w:rPr>
              <w:t>Победители президентского гранта</w:t>
            </w:r>
            <w:r w:rsidRPr="000D2051">
              <w:t xml:space="preserve"> в рамках духовно-просветительского центра «Надежда».</w:t>
            </w:r>
          </w:p>
        </w:tc>
        <w:tc>
          <w:tcPr>
            <w:tcW w:w="2977" w:type="dxa"/>
          </w:tcPr>
          <w:p w:rsidR="00814C71" w:rsidRPr="000D2051" w:rsidRDefault="00814C71" w:rsidP="00814C71">
            <w:r w:rsidRPr="000D2051">
              <w:lastRenderedPageBreak/>
              <w:t>Обучающиеся ОУ города Дивногорска (500 участников), обучающиеся г.Зеленогорска, Канска, Ачинска, п.Долгий Мост(400 участников)</w:t>
            </w:r>
          </w:p>
          <w:p w:rsidR="00814C71" w:rsidRPr="000D2051" w:rsidRDefault="00814C71" w:rsidP="00814C71">
            <w:r w:rsidRPr="000D2051">
              <w:t xml:space="preserve">Планируется Муниципальный Интеллектуальный </w:t>
            </w:r>
            <w:r w:rsidRPr="000D2051">
              <w:lastRenderedPageBreak/>
              <w:t xml:space="preserve">конкурс </w:t>
            </w:r>
            <w:r w:rsidR="00BB3DD1">
              <w:t xml:space="preserve">«Умники и умницы» посвященный 100-летию Комсомола, </w:t>
            </w:r>
            <w:r w:rsidRPr="000D2051">
              <w:t>в октябре 2018 года</w:t>
            </w:r>
          </w:p>
          <w:p w:rsidR="00814C71" w:rsidRPr="000D2051" w:rsidRDefault="00814C71" w:rsidP="00814C71"/>
        </w:tc>
      </w:tr>
      <w:tr w:rsidR="00814C71" w:rsidRPr="000D2051" w:rsidTr="000D2051">
        <w:trPr>
          <w:trHeight w:val="141"/>
        </w:trPr>
        <w:tc>
          <w:tcPr>
            <w:tcW w:w="2014" w:type="dxa"/>
          </w:tcPr>
          <w:p w:rsidR="00814C71" w:rsidRPr="000D2051" w:rsidRDefault="00814C71" w:rsidP="000D2051">
            <w:r w:rsidRPr="000D2051">
              <w:rPr>
                <w:b/>
              </w:rPr>
              <w:lastRenderedPageBreak/>
              <w:t>«Школа Лидер»</w:t>
            </w:r>
          </w:p>
          <w:p w:rsidR="00814C71" w:rsidRPr="000D2051" w:rsidRDefault="00814C71" w:rsidP="000D2051">
            <w:r w:rsidRPr="000D2051">
              <w:rPr>
                <w:b/>
              </w:rPr>
              <w:t>МБОУ СОШ № 5</w:t>
            </w:r>
          </w:p>
        </w:tc>
        <w:tc>
          <w:tcPr>
            <w:tcW w:w="5245" w:type="dxa"/>
          </w:tcPr>
          <w:p w:rsidR="00814C71" w:rsidRPr="000D2051" w:rsidRDefault="00814C71" w:rsidP="00814C71">
            <w:pPr>
              <w:ind w:left="34"/>
              <w:rPr>
                <w:b/>
              </w:rPr>
            </w:pPr>
            <w:r w:rsidRPr="000D2051">
              <w:rPr>
                <w:b/>
              </w:rPr>
              <w:t xml:space="preserve">Проект реализуется по четырем направлениям: </w:t>
            </w:r>
          </w:p>
          <w:p w:rsidR="00814C71" w:rsidRPr="000D2051" w:rsidRDefault="00814C71" w:rsidP="00EC3B8C">
            <w:pPr>
              <w:numPr>
                <w:ilvl w:val="0"/>
                <w:numId w:val="28"/>
              </w:numPr>
              <w:ind w:left="34" w:hanging="10"/>
            </w:pPr>
            <w:r w:rsidRPr="000D2051">
              <w:t>Эколого-просветительский проект «Заповедная смена»;</w:t>
            </w:r>
          </w:p>
          <w:p w:rsidR="00814C71" w:rsidRPr="000D2051" w:rsidRDefault="00814C71" w:rsidP="00EC3B8C">
            <w:pPr>
              <w:numPr>
                <w:ilvl w:val="0"/>
                <w:numId w:val="28"/>
              </w:numPr>
              <w:ind w:left="34" w:hanging="10"/>
            </w:pPr>
            <w:r w:rsidRPr="000D2051">
              <w:t>Длительные  образовательные игры;</w:t>
            </w:r>
          </w:p>
          <w:p w:rsidR="00814C71" w:rsidRPr="000D2051" w:rsidRDefault="00814C71" w:rsidP="00EC3B8C">
            <w:pPr>
              <w:numPr>
                <w:ilvl w:val="0"/>
                <w:numId w:val="28"/>
              </w:numPr>
              <w:ind w:left="34" w:hanging="10"/>
            </w:pPr>
            <w:r w:rsidRPr="000D2051">
              <w:t>Экология, «Экозрение»;</w:t>
            </w:r>
          </w:p>
          <w:p w:rsidR="00814C71" w:rsidRPr="000D2051" w:rsidRDefault="00814C71" w:rsidP="00EC3B8C">
            <w:pPr>
              <w:numPr>
                <w:ilvl w:val="0"/>
                <w:numId w:val="28"/>
              </w:numPr>
              <w:ind w:left="34" w:hanging="10"/>
            </w:pPr>
            <w:r w:rsidRPr="000D2051">
              <w:t>Школьное самоуправление;</w:t>
            </w:r>
          </w:p>
          <w:p w:rsidR="00814C71" w:rsidRPr="000D2051" w:rsidRDefault="00814C71" w:rsidP="00814C71">
            <w:pPr>
              <w:ind w:left="34" w:hanging="10"/>
              <w:rPr>
                <w:b/>
              </w:rPr>
            </w:pPr>
            <w:r w:rsidRPr="000D2051">
              <w:rPr>
                <w:b/>
              </w:rPr>
              <w:t>Направление - эколого-просветительский проект «Заповедная смена».</w:t>
            </w:r>
          </w:p>
          <w:p w:rsidR="00814C71" w:rsidRPr="000D2051" w:rsidRDefault="00814C71" w:rsidP="00814C71">
            <w:pPr>
              <w:ind w:left="34" w:hanging="10"/>
            </w:pPr>
            <w:r w:rsidRPr="000D2051">
              <w:t xml:space="preserve">Команды школы приняли участие в 3-х экспедициях, а затем стали организаторами </w:t>
            </w:r>
            <w:r w:rsidRPr="000D2051">
              <w:rPr>
                <w:b/>
              </w:rPr>
              <w:t>четвёртой образовательной экспедиции</w:t>
            </w:r>
            <w:r w:rsidRPr="000D2051">
              <w:t xml:space="preserve">  - Красноярский край: от солнечной электростанции до Спящего Саяна (Ергаки) .</w:t>
            </w:r>
          </w:p>
          <w:p w:rsidR="00814C71" w:rsidRPr="000D2051" w:rsidRDefault="00814C71" w:rsidP="00814C71">
            <w:pPr>
              <w:ind w:left="34" w:hanging="10"/>
            </w:pPr>
            <w:r w:rsidRPr="000D2051">
              <w:rPr>
                <w:b/>
              </w:rPr>
              <w:t>Направление Длительные  образовательные игры</w:t>
            </w:r>
            <w:r w:rsidRPr="000D2051">
              <w:t>-</w:t>
            </w:r>
          </w:p>
          <w:p w:rsidR="00814C71" w:rsidRPr="000D2051" w:rsidRDefault="00814C71" w:rsidP="00EC3B8C">
            <w:pPr>
              <w:numPr>
                <w:ilvl w:val="0"/>
                <w:numId w:val="30"/>
              </w:numPr>
              <w:ind w:left="34" w:hanging="10"/>
            </w:pPr>
            <w:r w:rsidRPr="000D2051">
              <w:t>На региональном уровне организовали и провели  методический день, для дошкольных учреждений   и ДОИ «Волшебник Изумрудного города».</w:t>
            </w:r>
          </w:p>
          <w:p w:rsidR="00814C71" w:rsidRPr="000D2051" w:rsidRDefault="00814C71" w:rsidP="00EC3B8C">
            <w:pPr>
              <w:numPr>
                <w:ilvl w:val="0"/>
                <w:numId w:val="30"/>
              </w:numPr>
              <w:ind w:left="34" w:hanging="10"/>
            </w:pPr>
            <w:r w:rsidRPr="000D2051">
              <w:t>Экономическая игра «Экономикс» в рамках программы «Умные каникулы».</w:t>
            </w:r>
          </w:p>
          <w:p w:rsidR="00814C71" w:rsidRPr="000D2051" w:rsidRDefault="00814C71" w:rsidP="00814C71">
            <w:pPr>
              <w:ind w:left="34" w:hanging="10"/>
              <w:rPr>
                <w:b/>
              </w:rPr>
            </w:pPr>
            <w:r w:rsidRPr="000D2051">
              <w:rPr>
                <w:b/>
              </w:rPr>
              <w:t>Направление Экология, «Экозрение»:</w:t>
            </w:r>
          </w:p>
          <w:p w:rsidR="00814C71" w:rsidRPr="000D2051" w:rsidRDefault="00814C71" w:rsidP="00EC3B8C">
            <w:pPr>
              <w:numPr>
                <w:ilvl w:val="0"/>
                <w:numId w:val="31"/>
              </w:numPr>
              <w:ind w:left="34" w:hanging="10"/>
            </w:pPr>
            <w:r w:rsidRPr="000D2051">
              <w:t>22 марта 2017г. в Дивногорске у памятника А.Е. Бочкину волонтёры МБОУ СОШ № 5 провели всероссийскую акцию - проверка экологического зрения –  это первая акция 2017 года, которая проходит в рамках Главного Всероссийского волонтёрского экомарафона En+ Group «360 минут» сразу в 10 городах России</w:t>
            </w:r>
          </w:p>
          <w:p w:rsidR="00814C71" w:rsidRPr="000D2051" w:rsidRDefault="00814C71" w:rsidP="00EC3B8C">
            <w:pPr>
              <w:numPr>
                <w:ilvl w:val="0"/>
                <w:numId w:val="31"/>
              </w:numPr>
              <w:ind w:left="34" w:hanging="10"/>
            </w:pPr>
            <w:r w:rsidRPr="000D2051">
              <w:t xml:space="preserve"> 08 апреля 2017г. Провели акцию экозрение  «360 минут» во время проведение Тотального диктанта на Красноярской ГЭС, в Художественном музее г.Дивногорска «Славим Землю», на ежегодном Родительском форуме,  -2017г.  и муниципальном мероприятии «Международный день Земли» на набережной Енисея.</w:t>
            </w:r>
          </w:p>
          <w:p w:rsidR="00814C71" w:rsidRPr="000D2051" w:rsidRDefault="00814C71" w:rsidP="00EC3B8C">
            <w:pPr>
              <w:numPr>
                <w:ilvl w:val="0"/>
                <w:numId w:val="31"/>
              </w:numPr>
              <w:ind w:left="34" w:hanging="10"/>
            </w:pPr>
            <w:r w:rsidRPr="000D2051">
              <w:t xml:space="preserve">Участие во Всероссийской акции </w:t>
            </w:r>
            <w:r w:rsidRPr="000D2051">
              <w:lastRenderedPageBreak/>
              <w:t xml:space="preserve">«Сделаем вместе» под эгидой Единой России. 15 марта-10 мая 2017г. </w:t>
            </w:r>
          </w:p>
          <w:p w:rsidR="00814C71" w:rsidRPr="000D2051" w:rsidRDefault="00814C71" w:rsidP="00814C71">
            <w:pPr>
              <w:ind w:left="34" w:hanging="10"/>
              <w:rPr>
                <w:b/>
              </w:rPr>
            </w:pPr>
            <w:r w:rsidRPr="000D2051">
              <w:rPr>
                <w:b/>
              </w:rPr>
              <w:t xml:space="preserve"> Направление Школьное самоуправление:</w:t>
            </w:r>
          </w:p>
          <w:p w:rsidR="00814C71" w:rsidRPr="000D2051" w:rsidRDefault="00814C71" w:rsidP="00EC3B8C">
            <w:pPr>
              <w:numPr>
                <w:ilvl w:val="0"/>
                <w:numId w:val="29"/>
              </w:numPr>
              <w:ind w:left="34" w:hanging="10"/>
            </w:pPr>
            <w:r w:rsidRPr="000D2051">
              <w:t>Площадка в рамках августовской конференции 2017г.</w:t>
            </w:r>
          </w:p>
          <w:p w:rsidR="00814C71" w:rsidRPr="000D2051" w:rsidRDefault="00814C71" w:rsidP="00EC3B8C">
            <w:pPr>
              <w:numPr>
                <w:ilvl w:val="0"/>
                <w:numId w:val="29"/>
              </w:numPr>
              <w:ind w:left="34" w:hanging="10"/>
            </w:pPr>
            <w:r w:rsidRPr="000D2051">
              <w:t xml:space="preserve"> I Муниципальные интеллектуальные игры «Умники и умницы 2017г.»</w:t>
            </w:r>
          </w:p>
          <w:p w:rsidR="00814C71" w:rsidRPr="000D2051" w:rsidRDefault="00814C71" w:rsidP="00EC3B8C">
            <w:pPr>
              <w:numPr>
                <w:ilvl w:val="0"/>
                <w:numId w:val="29"/>
              </w:numPr>
              <w:ind w:left="34" w:hanging="10"/>
            </w:pPr>
            <w:r w:rsidRPr="000D2051">
              <w:t>Организовывали и проводили I слёт Школы Лидера региональный в г.Ангарске.</w:t>
            </w:r>
          </w:p>
        </w:tc>
        <w:tc>
          <w:tcPr>
            <w:tcW w:w="2977" w:type="dxa"/>
          </w:tcPr>
          <w:p w:rsidR="00814C71" w:rsidRPr="000D2051" w:rsidRDefault="00814C71" w:rsidP="00814C71">
            <w:pPr>
              <w:rPr>
                <w:b/>
              </w:rPr>
            </w:pPr>
            <w:r w:rsidRPr="000D2051">
              <w:rPr>
                <w:b/>
              </w:rPr>
              <w:lastRenderedPageBreak/>
              <w:t>География участия федерального и краевого уровеня:</w:t>
            </w:r>
          </w:p>
          <w:p w:rsidR="00814C71" w:rsidRPr="000D2051" w:rsidRDefault="00814C71" w:rsidP="00814C71">
            <w:r w:rsidRPr="000D2051">
              <w:t>Обучающиеся ОУ города Дивногорска (50 участников), обучающиеся ОУ Иркутской</w:t>
            </w:r>
            <w:r w:rsidR="00BB3DD1">
              <w:t xml:space="preserve"> области и республика Хакасия (</w:t>
            </w:r>
            <w:r w:rsidRPr="000D2051">
              <w:t>150 участников), обучающиеся г.Зеленогорска, Канска, Ачинска, п.Долгий Мост(120 участников)</w:t>
            </w:r>
          </w:p>
          <w:p w:rsidR="00814C71" w:rsidRPr="000D2051" w:rsidRDefault="00814C71" w:rsidP="00814C71"/>
        </w:tc>
      </w:tr>
      <w:tr w:rsidR="00814C71" w:rsidRPr="000D2051" w:rsidTr="000D2051">
        <w:trPr>
          <w:trHeight w:val="141"/>
        </w:trPr>
        <w:tc>
          <w:tcPr>
            <w:tcW w:w="2014" w:type="dxa"/>
          </w:tcPr>
          <w:p w:rsidR="00814C71" w:rsidRPr="000D2051" w:rsidRDefault="00814C71" w:rsidP="000D2051">
            <w:pPr>
              <w:rPr>
                <w:b/>
              </w:rPr>
            </w:pPr>
            <w:r w:rsidRPr="000D2051">
              <w:rPr>
                <w:b/>
              </w:rPr>
              <w:lastRenderedPageBreak/>
              <w:t>Социокультурный фестиваль «Родом из Овсянки» МБОУ СОШ №7 им. В.П. Астафьева</w:t>
            </w:r>
          </w:p>
          <w:p w:rsidR="00814C71" w:rsidRPr="000D2051" w:rsidRDefault="00814C71" w:rsidP="000D2051"/>
        </w:tc>
        <w:tc>
          <w:tcPr>
            <w:tcW w:w="5245" w:type="dxa"/>
          </w:tcPr>
          <w:p w:rsidR="00814C71" w:rsidRPr="000D2051" w:rsidRDefault="00814C71" w:rsidP="00814C71">
            <w:pPr>
              <w:ind w:left="34"/>
            </w:pPr>
            <w:r w:rsidRPr="000D2051">
              <w:t>Команды-участники школ г. Дивногорска (2, 5,9,гимназия) и г. Красноярска (МБОУ СОШ №150 г. Красноярска). (7 обучающихся школы г. Красноярска, 28 обучающихся школ г. Дивногорска, 30 обучающихся школя №7 им. В.П. Астафьева);</w:t>
            </w:r>
          </w:p>
          <w:p w:rsidR="00814C71" w:rsidRPr="000D2051" w:rsidRDefault="00814C71" w:rsidP="00814C71">
            <w:pPr>
              <w:ind w:left="34"/>
            </w:pPr>
            <w:r w:rsidRPr="000D2051">
              <w:t>Представители родительского клуба «Ладушки» МБОУ СОШ №7 им. В.П. Астафьева с 1 по 11 класс – 50 человек; Местное население села – 50 человек;</w:t>
            </w:r>
          </w:p>
          <w:p w:rsidR="00814C71" w:rsidRPr="000D2051" w:rsidRDefault="00814C71" w:rsidP="00814C71">
            <w:pPr>
              <w:ind w:left="34"/>
            </w:pPr>
            <w:r w:rsidRPr="000D2051">
              <w:t>Гости из г. Красноярска – 10 человек (представители Фонда В.П. Астафьева Дарья Масунова, Сергей Ким). Заочное участие в конкурсе видеороликов «Читаем Астафьева вместе» приняли обучающиеся МБОУ «Подтёсовская средняя общеобразовательная школа № 46 имени В.П. Астафьева», в количестве 40 человек, с 5-9 класс и школы г. Дивногорска (2, 5,9,гимназия).</w:t>
            </w:r>
          </w:p>
          <w:p w:rsidR="00814C71" w:rsidRPr="000D2051" w:rsidRDefault="00814C71" w:rsidP="00814C71">
            <w:pPr>
              <w:ind w:left="34"/>
            </w:pPr>
            <w:r w:rsidRPr="000D2051">
              <w:t xml:space="preserve">Масштабная география участия в проекте – где вовлечены Культура  города и Образование, Культура и Образования территорий Края.  </w:t>
            </w:r>
          </w:p>
          <w:p w:rsidR="00814C71" w:rsidRPr="000D2051" w:rsidRDefault="00814C71" w:rsidP="00814C71">
            <w:pPr>
              <w:ind w:left="34"/>
            </w:pPr>
            <w:r w:rsidRPr="000D2051">
              <w:t>Вовлечено более 250 чел. участников из числа родителей и местного населения.</w:t>
            </w:r>
          </w:p>
        </w:tc>
        <w:tc>
          <w:tcPr>
            <w:tcW w:w="2977" w:type="dxa"/>
          </w:tcPr>
          <w:p w:rsidR="00814C71" w:rsidRPr="000D2051" w:rsidRDefault="00814C71" w:rsidP="00814C71">
            <w:r w:rsidRPr="000D2051">
              <w:t>Фестиваль получил большое количество положительных отзывов от гостей и участников, многие говорили о том, что было интересно и полезно погрузиться в традиции народной культуры. Утверждали, что Фестиваль должен быть постоянным мероприятием для организации.</w:t>
            </w:r>
          </w:p>
          <w:p w:rsidR="00814C71" w:rsidRPr="000D2051" w:rsidRDefault="00814C71" w:rsidP="00814C71"/>
        </w:tc>
      </w:tr>
      <w:tr w:rsidR="00814C71" w:rsidRPr="000D2051" w:rsidTr="000D2051">
        <w:trPr>
          <w:trHeight w:val="268"/>
        </w:trPr>
        <w:tc>
          <w:tcPr>
            <w:tcW w:w="2014" w:type="dxa"/>
          </w:tcPr>
          <w:p w:rsidR="00814C71" w:rsidRPr="000D2051" w:rsidRDefault="00814C71" w:rsidP="000D2051">
            <w:pPr>
              <w:rPr>
                <w:b/>
              </w:rPr>
            </w:pPr>
            <w:r w:rsidRPr="000D2051">
              <w:rPr>
                <w:b/>
              </w:rPr>
              <w:t>«Оценка уровня квалификации педагога как инструмент профессионального роста в условиях внедрения профстандарта «Педагог»</w:t>
            </w:r>
          </w:p>
          <w:p w:rsidR="00814C71" w:rsidRPr="000D2051" w:rsidRDefault="00814C71" w:rsidP="000D2051">
            <w:r w:rsidRPr="000D2051">
              <w:rPr>
                <w:b/>
              </w:rPr>
              <w:t>МБОУ СОШ № 9</w:t>
            </w:r>
          </w:p>
          <w:p w:rsidR="00814C71" w:rsidRPr="000D2051" w:rsidRDefault="00814C71" w:rsidP="000D2051"/>
        </w:tc>
        <w:tc>
          <w:tcPr>
            <w:tcW w:w="5245" w:type="dxa"/>
          </w:tcPr>
          <w:p w:rsidR="00814C71" w:rsidRPr="000D2051" w:rsidRDefault="00814C71" w:rsidP="00EC3B8C">
            <w:pPr>
              <w:numPr>
                <w:ilvl w:val="0"/>
                <w:numId w:val="36"/>
              </w:numPr>
              <w:ind w:left="176" w:firstLine="0"/>
            </w:pPr>
            <w:r w:rsidRPr="000D2051">
              <w:t xml:space="preserve">Школа стала  Краевой площадкой </w:t>
            </w:r>
            <w:r w:rsidRPr="000D2051">
              <w:rPr>
                <w:b/>
              </w:rPr>
              <w:t>профстандарта «Педагог».</w:t>
            </w:r>
          </w:p>
          <w:p w:rsidR="00814C71" w:rsidRPr="000D2051" w:rsidRDefault="00814C71" w:rsidP="00EC3B8C">
            <w:pPr>
              <w:numPr>
                <w:ilvl w:val="0"/>
                <w:numId w:val="36"/>
              </w:numPr>
              <w:ind w:left="176" w:firstLine="0"/>
            </w:pPr>
            <w:r w:rsidRPr="000D2051">
              <w:t xml:space="preserve">Результаты экспертизы были использованы в процессе аттестации педагогов на соответствие должности. </w:t>
            </w:r>
          </w:p>
          <w:p w:rsidR="00814C71" w:rsidRPr="000D2051" w:rsidRDefault="00814C71" w:rsidP="00EC3B8C">
            <w:pPr>
              <w:numPr>
                <w:ilvl w:val="0"/>
                <w:numId w:val="36"/>
              </w:numPr>
              <w:ind w:left="176" w:firstLine="0"/>
            </w:pPr>
            <w:r w:rsidRPr="000D2051">
              <w:t>Проведение  серии методических обучающих семинаров для заместителей директоров образовательных организаций города.</w:t>
            </w:r>
          </w:p>
          <w:p w:rsidR="00814C71" w:rsidRPr="000D2051" w:rsidRDefault="00814C71" w:rsidP="00EC3B8C">
            <w:pPr>
              <w:numPr>
                <w:ilvl w:val="0"/>
                <w:numId w:val="36"/>
              </w:numPr>
              <w:ind w:left="176" w:firstLine="0"/>
            </w:pPr>
            <w:r w:rsidRPr="000D2051">
              <w:t xml:space="preserve">Серия выступлений:  на Краевом педагогический совет «Управление изменениями: новые образовательные результаты»: доклад «Механизм управления квалификациями педагога в условиях внедрения профстандарта в ОО»;  в рамках проведения Регионального Педагогического марафона, с докладом «Механизм управления квалификациями педагога в условиях внедрения профстандарта в ОО»;  на Краевом  методическом семинаре региональных </w:t>
            </w:r>
            <w:r w:rsidRPr="000D2051">
              <w:lastRenderedPageBreak/>
              <w:t xml:space="preserve">площадок.  Выступление руководителя ОО на Зональной научно-методической конференции «Развитие современного образования: опыт, проблемы, перспективы»; на окружном совещании на секции «Инструменты планирования и достижения образовательных результатов: управление квалификацией педагогических работников» </w:t>
            </w:r>
          </w:p>
          <w:p w:rsidR="00814C71" w:rsidRPr="000D2051" w:rsidRDefault="00814C71" w:rsidP="00EC3B8C">
            <w:pPr>
              <w:numPr>
                <w:ilvl w:val="0"/>
                <w:numId w:val="36"/>
              </w:numPr>
              <w:ind w:left="176" w:firstLine="0"/>
            </w:pPr>
            <w:r w:rsidRPr="000D2051">
              <w:t>Тиражирование разработанных материалов для дошкольных и образовательных организаций  города по ПРОФСТАНДАРТУ.</w:t>
            </w:r>
          </w:p>
        </w:tc>
        <w:tc>
          <w:tcPr>
            <w:tcW w:w="2977" w:type="dxa"/>
          </w:tcPr>
          <w:p w:rsidR="00814C71" w:rsidRPr="000D2051" w:rsidRDefault="00814C71" w:rsidP="00814C71">
            <w:r w:rsidRPr="000D2051">
              <w:rPr>
                <w:b/>
              </w:rPr>
              <w:lastRenderedPageBreak/>
              <w:t>Материалы опубликованы</w:t>
            </w:r>
            <w:r w:rsidRPr="000D2051">
              <w:t xml:space="preserve"> в  методическом сборнике Института повышения квалификации.</w:t>
            </w:r>
          </w:p>
          <w:p w:rsidR="00814C71" w:rsidRPr="000D2051" w:rsidRDefault="00814C71" w:rsidP="00814C71"/>
        </w:tc>
      </w:tr>
      <w:tr w:rsidR="00814C71" w:rsidRPr="000D2051" w:rsidTr="000D2051">
        <w:trPr>
          <w:trHeight w:val="268"/>
        </w:trPr>
        <w:tc>
          <w:tcPr>
            <w:tcW w:w="2014" w:type="dxa"/>
          </w:tcPr>
          <w:p w:rsidR="00814C71" w:rsidRPr="000D2051" w:rsidRDefault="00814C71" w:rsidP="000D2051">
            <w:pPr>
              <w:rPr>
                <w:b/>
              </w:rPr>
            </w:pPr>
            <w:r w:rsidRPr="000D2051">
              <w:rPr>
                <w:b/>
              </w:rPr>
              <w:lastRenderedPageBreak/>
              <w:t>Интенсивная школа учащихся «Талант»</w:t>
            </w:r>
          </w:p>
          <w:p w:rsidR="00814C71" w:rsidRPr="000D2051" w:rsidRDefault="00814C71" w:rsidP="000D2051">
            <w:pPr>
              <w:rPr>
                <w:b/>
              </w:rPr>
            </w:pPr>
          </w:p>
          <w:p w:rsidR="00814C71" w:rsidRPr="000D2051" w:rsidRDefault="00814C71" w:rsidP="000D2051">
            <w:r w:rsidRPr="000D2051">
              <w:rPr>
                <w:b/>
              </w:rPr>
              <w:t>МАОУ гимназия № 10 имени А.Е. Бочкина</w:t>
            </w:r>
          </w:p>
        </w:tc>
        <w:tc>
          <w:tcPr>
            <w:tcW w:w="5245" w:type="dxa"/>
          </w:tcPr>
          <w:p w:rsidR="00814C71" w:rsidRPr="000D2051" w:rsidRDefault="00814C71" w:rsidP="00EC3B8C">
            <w:pPr>
              <w:numPr>
                <w:ilvl w:val="0"/>
                <w:numId w:val="33"/>
              </w:numPr>
              <w:ind w:left="34" w:firstLine="0"/>
            </w:pPr>
            <w:r w:rsidRPr="000D2051">
              <w:t>Интенсивная школа «Талант» – эксклюзивная площадка для работы с одаренными детьми, где обучают нестандартному подходу к пониманию материала для решения задач повышенного уровня сложности.</w:t>
            </w:r>
          </w:p>
          <w:p w:rsidR="00814C71" w:rsidRPr="000D2051" w:rsidRDefault="00814C71" w:rsidP="00EC3B8C">
            <w:pPr>
              <w:numPr>
                <w:ilvl w:val="0"/>
                <w:numId w:val="33"/>
              </w:numPr>
              <w:ind w:left="34" w:firstLine="0"/>
            </w:pPr>
            <w:r w:rsidRPr="000D2051">
              <w:t xml:space="preserve">Для организации подготовки к олимпиадам по учебным предметам обучающихся города были приглашены одни из лучших специалистов - преподаватели Вузов Красноярского края, КК ИПК и ППРО,  члены предметно-методических комиссий регионального этапа Всероссийской олимпиады школьников, составители заданий олимпиад. </w:t>
            </w:r>
          </w:p>
          <w:p w:rsidR="00814C71" w:rsidRPr="000D2051" w:rsidRDefault="00814C71" w:rsidP="00EC3B8C">
            <w:pPr>
              <w:numPr>
                <w:ilvl w:val="0"/>
                <w:numId w:val="33"/>
              </w:numPr>
              <w:ind w:left="34" w:firstLine="0"/>
            </w:pPr>
            <w:r w:rsidRPr="000D2051">
              <w:t xml:space="preserve">Два дня с выпускниками гимназии по написанию выпускного сочинения работал старший преподаватель кафедры мировой литературы и методики её преподавания КГПУ им. В.П. Астафьева, член жюри регионального и всероссийского этапов Всероссийской олимпиады школьников по литературе, член краевой экспертной комиссии по проверке части «С» ЕГЭ по русскому языку и литературе – Маршалик Григорий Александрович. </w:t>
            </w:r>
          </w:p>
        </w:tc>
        <w:tc>
          <w:tcPr>
            <w:tcW w:w="2977" w:type="dxa"/>
          </w:tcPr>
          <w:p w:rsidR="00814C71" w:rsidRPr="000D2051" w:rsidRDefault="00814C71" w:rsidP="00814C71">
            <w:pPr>
              <w:rPr>
                <w:b/>
              </w:rPr>
            </w:pPr>
            <w:r w:rsidRPr="000D2051">
              <w:t xml:space="preserve">197 раз становились призерами и победителями на муниципальном этапе Всероссийской Олимпиады Школьников  в 2017году -. Количество призеров и победителей увеличилось на 23 человека (в сравнении с 2016г).  На региональном этапе в 2017г. – </w:t>
            </w:r>
            <w:r w:rsidRPr="000D2051">
              <w:rPr>
                <w:b/>
              </w:rPr>
              <w:t>4 победителя, 1 призер, 2 участника</w:t>
            </w:r>
            <w:r w:rsidRPr="000D2051">
              <w:t xml:space="preserve"> </w:t>
            </w:r>
            <w:r w:rsidRPr="000D2051">
              <w:rPr>
                <w:b/>
              </w:rPr>
              <w:t>Всероссийской образовательной</w:t>
            </w:r>
            <w:r w:rsidRPr="000D2051">
              <w:t xml:space="preserve"> </w:t>
            </w:r>
            <w:r w:rsidRPr="000D2051">
              <w:rPr>
                <w:b/>
              </w:rPr>
              <w:t>программы Центра «Сириус».</w:t>
            </w:r>
            <w:r w:rsidRPr="000D2051">
              <w:t xml:space="preserve"> (федеральный уровень)</w:t>
            </w:r>
          </w:p>
          <w:p w:rsidR="00814C71" w:rsidRPr="000D2051" w:rsidRDefault="00814C71" w:rsidP="00814C71"/>
        </w:tc>
      </w:tr>
      <w:tr w:rsidR="00814C71" w:rsidRPr="000D2051" w:rsidTr="000D2051">
        <w:trPr>
          <w:trHeight w:val="268"/>
        </w:trPr>
        <w:tc>
          <w:tcPr>
            <w:tcW w:w="2014" w:type="dxa"/>
          </w:tcPr>
          <w:p w:rsidR="00814C71" w:rsidRPr="000D2051" w:rsidRDefault="00814C71" w:rsidP="000D2051">
            <w:pPr>
              <w:rPr>
                <w:b/>
              </w:rPr>
            </w:pPr>
            <w:r w:rsidRPr="000D2051">
              <w:rPr>
                <w:b/>
              </w:rPr>
              <w:t>Специализированный центр компетенций (СЦК) «Интернет вещей (Умный город)» всероссийской программы JuniorSkills</w:t>
            </w:r>
          </w:p>
          <w:p w:rsidR="00814C71" w:rsidRPr="000D2051" w:rsidRDefault="00814C71" w:rsidP="000D2051">
            <w:pPr>
              <w:rPr>
                <w:b/>
              </w:rPr>
            </w:pPr>
          </w:p>
          <w:p w:rsidR="00814C71" w:rsidRPr="000D2051" w:rsidRDefault="00814C71" w:rsidP="000D2051">
            <w:r w:rsidRPr="000D2051">
              <w:rPr>
                <w:b/>
              </w:rPr>
              <w:t>МАОУ гимназия № 10 имени А.Е. Бочкина</w:t>
            </w:r>
          </w:p>
          <w:p w:rsidR="00814C71" w:rsidRPr="000D2051" w:rsidRDefault="00814C71" w:rsidP="000D2051">
            <w:pPr>
              <w:rPr>
                <w:b/>
              </w:rPr>
            </w:pPr>
          </w:p>
        </w:tc>
        <w:tc>
          <w:tcPr>
            <w:tcW w:w="5245" w:type="dxa"/>
          </w:tcPr>
          <w:p w:rsidR="00814C71" w:rsidRPr="000D2051" w:rsidRDefault="00814C71" w:rsidP="00EC3B8C">
            <w:pPr>
              <w:numPr>
                <w:ilvl w:val="0"/>
                <w:numId w:val="34"/>
              </w:numPr>
              <w:ind w:left="34" w:firstLine="0"/>
            </w:pPr>
            <w:r w:rsidRPr="000D2051">
              <w:t>ГИМНАЗИЯ с 2016 года  - получила  статус Специализированного Центра Компетенций всероссийской программы JuniorSkills, и именно он ведёт активную работу по распространению опыта подготовки команд   в  этих компетенциях</w:t>
            </w:r>
          </w:p>
          <w:p w:rsidR="00814C71" w:rsidRPr="000D2051" w:rsidRDefault="00814C71" w:rsidP="00EC3B8C">
            <w:pPr>
              <w:numPr>
                <w:ilvl w:val="0"/>
                <w:numId w:val="34"/>
              </w:numPr>
              <w:ind w:left="34" w:firstLine="0"/>
            </w:pPr>
            <w:r w:rsidRPr="000D2051">
              <w:t>По результатам проведения федерального аудита и организации соревнований -  Центр гимназии получил хорошую оценку качества.</w:t>
            </w:r>
          </w:p>
          <w:p w:rsidR="00814C71" w:rsidRPr="000D2051" w:rsidRDefault="00814C71" w:rsidP="00EC3B8C">
            <w:pPr>
              <w:numPr>
                <w:ilvl w:val="0"/>
                <w:numId w:val="34"/>
              </w:numPr>
              <w:ind w:left="34" w:firstLine="0"/>
            </w:pPr>
            <w:r w:rsidRPr="000D2051">
              <w:t xml:space="preserve">Согласно статистике на 2017-18 уч. год в Красноярском крае насчитывается  7 учреждений, на базе которых ведется работа со школьниками и реализуются образовательные программы, включающие изучение технологии «Интернет вещей (умный город)». Для сравнения, в 2016-17 учебном году насчитывалось только 4 учреждения. </w:t>
            </w:r>
          </w:p>
          <w:p w:rsidR="00814C71" w:rsidRPr="000D2051" w:rsidRDefault="00814C71" w:rsidP="00EC3B8C">
            <w:pPr>
              <w:numPr>
                <w:ilvl w:val="0"/>
                <w:numId w:val="34"/>
              </w:numPr>
              <w:ind w:left="34" w:firstLine="0"/>
            </w:pPr>
            <w:r w:rsidRPr="000D2051">
              <w:lastRenderedPageBreak/>
              <w:t xml:space="preserve"> 16-19 января проведены соревнования по компетенции в рамках регионального чемпионата JuniorSkills (команда гимназии г. Дивногорска – 1 место в категории 14+, команда из с. Кежма  - 1 место в категории 10+ направлена на Национальный чемпионат JS). </w:t>
            </w:r>
          </w:p>
          <w:p w:rsidR="00814C71" w:rsidRPr="000D2051" w:rsidRDefault="00814C71" w:rsidP="00EC3B8C">
            <w:pPr>
              <w:numPr>
                <w:ilvl w:val="0"/>
                <w:numId w:val="34"/>
              </w:numPr>
              <w:ind w:left="34" w:firstLine="0"/>
            </w:pPr>
            <w:r w:rsidRPr="000D2051">
              <w:t>Специалистом Центра  проведена  педагогическая мастерская «Интернет вещей», в рамках регионального фестиваля  открытых уроков «Качество образования: через деятельность – к планируемым результатам» в МАОУ гимназия №10 имени А.  Е. Бочкина</w:t>
            </w:r>
          </w:p>
        </w:tc>
        <w:tc>
          <w:tcPr>
            <w:tcW w:w="2977" w:type="dxa"/>
          </w:tcPr>
          <w:p w:rsidR="00814C71" w:rsidRPr="000D2051" w:rsidRDefault="00814C71" w:rsidP="00814C71">
            <w:r w:rsidRPr="000D2051">
              <w:lastRenderedPageBreak/>
              <w:t xml:space="preserve">География участников:  Красноярский край:  г. Красноярск – 4 команды; </w:t>
            </w:r>
            <w:r w:rsidRPr="000D2051">
              <w:tab/>
              <w:t>г. Дивногорск– 4 команды; г. Железногорск - 2 команды, с. Кежма – 2 команды.</w:t>
            </w:r>
          </w:p>
          <w:p w:rsidR="00814C71" w:rsidRPr="000D2051" w:rsidRDefault="00814C71" w:rsidP="00814C71">
            <w:pPr>
              <w:rPr>
                <w:b/>
              </w:rPr>
            </w:pPr>
            <w:r w:rsidRPr="000D2051">
              <w:rPr>
                <w:b/>
              </w:rPr>
              <w:t>16 марта 2018 года</w:t>
            </w:r>
            <w:r w:rsidRPr="000D2051">
              <w:t xml:space="preserve"> -  интерактивная выставочная площадка  на </w:t>
            </w:r>
            <w:r w:rsidRPr="000D2051">
              <w:rPr>
                <w:b/>
              </w:rPr>
              <w:t xml:space="preserve">краевом открытом фестивале «Роботы у Дивных гор». </w:t>
            </w:r>
          </w:p>
          <w:p w:rsidR="00814C71" w:rsidRPr="000D2051" w:rsidRDefault="00814C71" w:rsidP="00814C71">
            <w:pPr>
              <w:rPr>
                <w:b/>
              </w:rPr>
            </w:pPr>
            <w:r w:rsidRPr="000D2051">
              <w:t xml:space="preserve">В октябре 2018 года  будет организован  очный </w:t>
            </w:r>
            <w:r w:rsidRPr="000D2051">
              <w:rPr>
                <w:b/>
              </w:rPr>
              <w:t xml:space="preserve">отборочный тур регионального </w:t>
            </w:r>
            <w:r w:rsidRPr="000D2051">
              <w:rPr>
                <w:b/>
              </w:rPr>
              <w:lastRenderedPageBreak/>
              <w:t>чемпионата JuniorSkills, на базе МАОУ гимназии №10</w:t>
            </w:r>
          </w:p>
          <w:p w:rsidR="00814C71" w:rsidRPr="000D2051" w:rsidRDefault="00814C71" w:rsidP="00814C71">
            <w:r w:rsidRPr="000D2051">
              <w:t xml:space="preserve"> </w:t>
            </w:r>
          </w:p>
        </w:tc>
      </w:tr>
      <w:tr w:rsidR="00814C71" w:rsidRPr="000D2051" w:rsidTr="000D2051">
        <w:trPr>
          <w:trHeight w:val="268"/>
        </w:trPr>
        <w:tc>
          <w:tcPr>
            <w:tcW w:w="2014" w:type="dxa"/>
          </w:tcPr>
          <w:p w:rsidR="00814C71" w:rsidRPr="000D2051" w:rsidRDefault="000D2051" w:rsidP="000D2051">
            <w:pPr>
              <w:rPr>
                <w:b/>
              </w:rPr>
            </w:pPr>
            <w:r>
              <w:rPr>
                <w:b/>
              </w:rPr>
              <w:lastRenderedPageBreak/>
              <w:t>Региональный Фестиваль открытых уроков</w:t>
            </w:r>
            <w:r w:rsidR="00814C71" w:rsidRPr="000D2051">
              <w:rPr>
                <w:b/>
              </w:rPr>
              <w:t xml:space="preserve"> «Качество образования: через деятельность – к планируемым результатам»</w:t>
            </w:r>
          </w:p>
          <w:p w:rsidR="00814C71" w:rsidRPr="000D2051" w:rsidRDefault="00814C71" w:rsidP="000D2051">
            <w:pPr>
              <w:rPr>
                <w:b/>
              </w:rPr>
            </w:pPr>
            <w:r w:rsidRPr="000D2051">
              <w:rPr>
                <w:b/>
              </w:rPr>
              <w:t>МАОУ гимназия № 10 имени А.Е. Бочкина</w:t>
            </w:r>
          </w:p>
        </w:tc>
        <w:tc>
          <w:tcPr>
            <w:tcW w:w="5245" w:type="dxa"/>
          </w:tcPr>
          <w:p w:rsidR="00814C71" w:rsidRPr="000D2051" w:rsidRDefault="000D2051" w:rsidP="00814C71">
            <w:pPr>
              <w:ind w:left="34"/>
            </w:pPr>
            <w:r>
              <w:t>1.</w:t>
            </w:r>
            <w:r>
              <w:tab/>
              <w:t xml:space="preserve">Уровень Конференции </w:t>
            </w:r>
            <w:r w:rsidR="00814C71" w:rsidRPr="000D2051">
              <w:t>повысился, вместо зонального стала регионального уровня</w:t>
            </w:r>
          </w:p>
          <w:p w:rsidR="00814C71" w:rsidRPr="000D2051" w:rsidRDefault="00814C71" w:rsidP="00814C71">
            <w:pPr>
              <w:ind w:left="34"/>
            </w:pPr>
            <w:r w:rsidRPr="000D2051">
              <w:t>2.</w:t>
            </w:r>
            <w:r w:rsidRPr="000D2051">
              <w:tab/>
              <w:t>Конференция стала частью регионального события – Фестиваля открытых уроков с одноименным названием «Качество образования: через деятельность – к планируемым результатам».</w:t>
            </w:r>
          </w:p>
          <w:p w:rsidR="00814C71" w:rsidRPr="000D2051" w:rsidRDefault="00814C71" w:rsidP="00814C71">
            <w:pPr>
              <w:ind w:left="34"/>
            </w:pPr>
            <w:r w:rsidRPr="000D2051">
              <w:t>3. 69 выступающих в 48 открытых практиках: 11 открытых уроков, 5 внеурочных занятий, 15 мастер-классов, 17 докладов с публикациями на краевом уровне.</w:t>
            </w:r>
          </w:p>
        </w:tc>
        <w:tc>
          <w:tcPr>
            <w:tcW w:w="2977" w:type="dxa"/>
          </w:tcPr>
          <w:p w:rsidR="00814C71" w:rsidRPr="000D2051" w:rsidRDefault="00814C71" w:rsidP="00814C71">
            <w:r w:rsidRPr="000D2051">
              <w:t>Участие в фестивале приняли 14 территорий Красн</w:t>
            </w:r>
            <w:r w:rsidR="000D2051">
              <w:t xml:space="preserve">оярского края, 197 участников, </w:t>
            </w:r>
            <w:r w:rsidRPr="000D2051">
              <w:t xml:space="preserve">педагогический коллектив гимназии – 60 человек. </w:t>
            </w:r>
          </w:p>
          <w:p w:rsidR="00814C71" w:rsidRPr="000D2051" w:rsidRDefault="00814C71" w:rsidP="00814C71">
            <w:pPr>
              <w:rPr>
                <w:b/>
              </w:rPr>
            </w:pPr>
            <w:r w:rsidRPr="000D2051">
              <w:rPr>
                <w:b/>
              </w:rPr>
              <w:t>ИТОГО: 257 человек участников регионального События</w:t>
            </w:r>
          </w:p>
        </w:tc>
      </w:tr>
      <w:tr w:rsidR="00814C71" w:rsidRPr="00814C71" w:rsidTr="000D2051">
        <w:trPr>
          <w:trHeight w:val="268"/>
        </w:trPr>
        <w:tc>
          <w:tcPr>
            <w:tcW w:w="2014" w:type="dxa"/>
          </w:tcPr>
          <w:p w:rsidR="00814C71" w:rsidRPr="000D2051" w:rsidRDefault="00814C71" w:rsidP="000D2051">
            <w:pPr>
              <w:rPr>
                <w:b/>
              </w:rPr>
            </w:pPr>
            <w:r w:rsidRPr="000D2051">
              <w:rPr>
                <w:b/>
              </w:rPr>
              <w:t>Межмуниципальное взаимодействие по тиражированию опыта внедрения ФГОС ДО</w:t>
            </w:r>
          </w:p>
        </w:tc>
        <w:tc>
          <w:tcPr>
            <w:tcW w:w="5245" w:type="dxa"/>
          </w:tcPr>
          <w:p w:rsidR="00814C71" w:rsidRPr="000D2051" w:rsidRDefault="00814C71" w:rsidP="00EC3B8C">
            <w:pPr>
              <w:numPr>
                <w:ilvl w:val="0"/>
                <w:numId w:val="35"/>
              </w:numPr>
              <w:ind w:left="34" w:firstLine="0"/>
              <w:rPr>
                <w:color w:val="000000"/>
                <w:kern w:val="24"/>
              </w:rPr>
            </w:pPr>
            <w:r w:rsidRPr="000D2051">
              <w:rPr>
                <w:color w:val="000000"/>
                <w:kern w:val="24"/>
              </w:rPr>
              <w:t xml:space="preserve">Проведен методический день «ФГОС ДО: условия для развития позитивной социализации детей и индивидуализации образования» на базе Дома детского творчества. Представлен опыт проведения длительных образовательных игр по книге А. Волкова «Волшебник Изумрудного города», Г. Х. Андерсена «Снежная королева», «Вовка в тридевятом царстве» совместно с СОШ № 5 и «Школы № 2 им. Ю.А. Гагарина». </w:t>
            </w:r>
          </w:p>
          <w:p w:rsidR="00814C71" w:rsidRPr="000D2051" w:rsidRDefault="00814C71" w:rsidP="00EC3B8C">
            <w:pPr>
              <w:numPr>
                <w:ilvl w:val="0"/>
                <w:numId w:val="35"/>
              </w:numPr>
              <w:ind w:left="34" w:firstLine="0"/>
              <w:rPr>
                <w:color w:val="000000"/>
                <w:kern w:val="24"/>
              </w:rPr>
            </w:pPr>
            <w:r w:rsidRPr="000D2051">
              <w:rPr>
                <w:color w:val="000000"/>
                <w:kern w:val="24"/>
              </w:rPr>
              <w:t xml:space="preserve">В апреле 2017 впервые воспитанники ДОУ приняли участие в межмуниципальной научно-практической конференции для детей старшего дошкольного возраста «Первые шаги в науку» (г. Сосновоборск). </w:t>
            </w:r>
          </w:p>
          <w:p w:rsidR="00814C71" w:rsidRPr="000D2051" w:rsidRDefault="00814C71" w:rsidP="00EC3B8C">
            <w:pPr>
              <w:numPr>
                <w:ilvl w:val="0"/>
                <w:numId w:val="35"/>
              </w:numPr>
              <w:ind w:left="34" w:firstLine="0"/>
              <w:jc w:val="both"/>
              <w:rPr>
                <w:color w:val="000000"/>
                <w:kern w:val="24"/>
              </w:rPr>
            </w:pPr>
            <w:r w:rsidRPr="000D2051">
              <w:rPr>
                <w:color w:val="000000"/>
                <w:kern w:val="24"/>
              </w:rPr>
              <w:t xml:space="preserve">В декабре 2017 года прошел I фестиваль творческих и детско-родительских исследований и проектов: «Хочу все знать». Участниками стали 13 воспитанников детских садов. </w:t>
            </w:r>
          </w:p>
          <w:p w:rsidR="00814C71" w:rsidRPr="000D2051" w:rsidRDefault="00814C71" w:rsidP="00EC3B8C">
            <w:pPr>
              <w:numPr>
                <w:ilvl w:val="0"/>
                <w:numId w:val="35"/>
              </w:numPr>
              <w:ind w:left="34" w:firstLine="0"/>
              <w:jc w:val="both"/>
              <w:rPr>
                <w:color w:val="000000"/>
                <w:kern w:val="24"/>
              </w:rPr>
            </w:pPr>
            <w:r w:rsidRPr="000D2051">
              <w:rPr>
                <w:color w:val="000000"/>
                <w:kern w:val="24"/>
              </w:rPr>
              <w:t>В рамках муниципального проекта «Формирование нового образователь</w:t>
            </w:r>
            <w:r w:rsidR="000D2051">
              <w:rPr>
                <w:color w:val="000000"/>
                <w:kern w:val="24"/>
              </w:rPr>
              <w:t xml:space="preserve">ного результата - читательской </w:t>
            </w:r>
            <w:r w:rsidRPr="000D2051">
              <w:rPr>
                <w:color w:val="000000"/>
                <w:kern w:val="24"/>
              </w:rPr>
              <w:t xml:space="preserve">грамотности» был реализован проект по патриотическому воспитанию дошкольников «Спасибо деду за победу!». Участники: воспитатели, родители, дети подготовительной и старшей групп МБДОУ д/с № 10, МБДОУ д/с № 7, МБДОУ д/с </w:t>
            </w:r>
            <w:r w:rsidRPr="000D2051">
              <w:rPr>
                <w:color w:val="000000"/>
                <w:kern w:val="24"/>
              </w:rPr>
              <w:lastRenderedPageBreak/>
              <w:t>№ 13, МБДОУ д/с № 8. Результатом проекта стало: зрелищное итоговое мероприятие – парад детской военной техники на площади перед ГДК «Энергетик»; диплом за победу (1 место) в международном конкурсе проектов, посвящённых Дню Победы (международный образовательный портал «Одарённость»).</w:t>
            </w:r>
          </w:p>
          <w:p w:rsidR="00814C71" w:rsidRPr="000D2051" w:rsidRDefault="00814C71" w:rsidP="00EC3B8C">
            <w:pPr>
              <w:numPr>
                <w:ilvl w:val="0"/>
                <w:numId w:val="35"/>
              </w:numPr>
              <w:ind w:left="34" w:firstLine="0"/>
              <w:rPr>
                <w:color w:val="000000"/>
                <w:kern w:val="24"/>
              </w:rPr>
            </w:pPr>
            <w:r w:rsidRPr="000D2051">
              <w:rPr>
                <w:color w:val="000000"/>
                <w:kern w:val="24"/>
              </w:rPr>
              <w:t>В рамках стратегии реализуется проект «Дети с ОВЗ в УО города. Инклюзия». Участники: педагогическое сообщество г. Дивногорска: МБДОУ СОШ № 4, «ДДТ», «ДЭБС», КГБОУ «Дивногорская общеобразовательная школа», МБДОУ д/с № 7, 9, 14, КГБУЗ «Дивногорская межрайонная больница».</w:t>
            </w:r>
          </w:p>
        </w:tc>
        <w:tc>
          <w:tcPr>
            <w:tcW w:w="2977" w:type="dxa"/>
          </w:tcPr>
          <w:p w:rsidR="00814C71" w:rsidRPr="000D2051" w:rsidRDefault="00814C71" w:rsidP="00814C71">
            <w:pPr>
              <w:spacing w:before="58"/>
              <w:rPr>
                <w:color w:val="000000"/>
                <w:kern w:val="24"/>
              </w:rPr>
            </w:pPr>
            <w:r w:rsidRPr="000D2051">
              <w:rPr>
                <w:color w:val="000000"/>
                <w:kern w:val="24"/>
              </w:rPr>
              <w:lastRenderedPageBreak/>
              <w:t xml:space="preserve">В 2016-2017 уч. г. г. в сетевом межмуниципальном взаимодействии приняли участие 82 педагога, из них 22 представляли свой опыт работы на краевом уровне. </w:t>
            </w:r>
          </w:p>
          <w:p w:rsidR="00814C71" w:rsidRPr="00814C71" w:rsidRDefault="00814C71" w:rsidP="00814C71">
            <w:pPr>
              <w:spacing w:before="58"/>
              <w:rPr>
                <w:color w:val="000000"/>
                <w:kern w:val="24"/>
              </w:rPr>
            </w:pPr>
            <w:r w:rsidRPr="000D2051">
              <w:rPr>
                <w:color w:val="000000"/>
                <w:kern w:val="24"/>
              </w:rPr>
              <w:t>В сравнении с 2016 годом повысилось на 23 % количество педагогов участвующих межмуниципальном взаимодействии с представлением опыта работы.</w:t>
            </w:r>
          </w:p>
          <w:p w:rsidR="00814C71" w:rsidRPr="00814C71" w:rsidRDefault="00814C71" w:rsidP="00814C71">
            <w:pPr>
              <w:rPr>
                <w:color w:val="000000"/>
                <w:kern w:val="24"/>
              </w:rPr>
            </w:pPr>
          </w:p>
        </w:tc>
      </w:tr>
    </w:tbl>
    <w:p w:rsidR="002B2A88" w:rsidRDefault="002B2A88" w:rsidP="00AA2B77">
      <w:pPr>
        <w:tabs>
          <w:tab w:val="left" w:pos="975"/>
        </w:tabs>
        <w:overflowPunct w:val="0"/>
        <w:autoSpaceDE w:val="0"/>
        <w:autoSpaceDN w:val="0"/>
        <w:adjustRightInd w:val="0"/>
        <w:ind w:left="644"/>
        <w:textAlignment w:val="baseline"/>
      </w:pPr>
    </w:p>
    <w:p w:rsidR="00AA2B77" w:rsidRPr="00EB2F74" w:rsidRDefault="00AA2B77" w:rsidP="00AA2B77">
      <w:pPr>
        <w:tabs>
          <w:tab w:val="left" w:pos="975"/>
        </w:tabs>
        <w:overflowPunct w:val="0"/>
        <w:autoSpaceDE w:val="0"/>
        <w:autoSpaceDN w:val="0"/>
        <w:adjustRightInd w:val="0"/>
        <w:ind w:left="644"/>
        <w:textAlignment w:val="baseline"/>
      </w:pPr>
      <w:r w:rsidRPr="00EB2F74">
        <w:t>Таким образом, из представленной таблицы видно, что:</w:t>
      </w:r>
    </w:p>
    <w:p w:rsidR="00EB2F74" w:rsidRPr="00EB2F74" w:rsidRDefault="00AA2B77" w:rsidP="00EC3B8C">
      <w:pPr>
        <w:pStyle w:val="a4"/>
        <w:numPr>
          <w:ilvl w:val="0"/>
          <w:numId w:val="38"/>
        </w:numPr>
        <w:ind w:left="0" w:firstLine="0"/>
        <w:jc w:val="both"/>
      </w:pPr>
      <w:r w:rsidRPr="00EB2F74">
        <w:t xml:space="preserve">Муниципальные </w:t>
      </w:r>
      <w:r w:rsidR="002B2A88" w:rsidRPr="00EB2F74">
        <w:t>обще</w:t>
      </w:r>
      <w:r w:rsidRPr="00EB2F74">
        <w:t>образовательные организации города являются пилотными площадками по реализации муниципальных проектов. (</w:t>
      </w:r>
      <w:r w:rsidR="00EB2F74" w:rsidRPr="00EB2F74">
        <w:t>МБОУ «Школа №2 им. Ю.А. Гагарина» - «Иду учиться!» (Осуществление преемственности между детским садом и школой в рамках реализации ФГОС ДО и НОО) МБОУ СОШ №5 - проект «Читательская грамотность-смысловое чтение» «Педагогическая интернатура» (Мастер-классы на школьном, муниципальном уровнях) МАОУ гимназия №10 - образовательный проект «Школа проектирования» по направлениям: «Робототехника и НТТМ», «Интернет вещей (умный город)», программа «Мультимедийная журналистика»)</w:t>
      </w:r>
    </w:p>
    <w:p w:rsidR="00EB2F74" w:rsidRPr="00EB2F74" w:rsidRDefault="00AA2B77" w:rsidP="00EC3B8C">
      <w:pPr>
        <w:pStyle w:val="a4"/>
        <w:numPr>
          <w:ilvl w:val="0"/>
          <w:numId w:val="38"/>
        </w:numPr>
        <w:ind w:left="0" w:firstLine="0"/>
        <w:jc w:val="both"/>
      </w:pPr>
      <w:r w:rsidRPr="00EB2F74">
        <w:t>МБОУ СОШ №5 является участником межмуниципального проекта сетевого сотрудничества «Школа сотрудничества»</w:t>
      </w:r>
    </w:p>
    <w:p w:rsidR="004A5C58" w:rsidRPr="000E731F" w:rsidRDefault="00EB2F74" w:rsidP="00EC3B8C">
      <w:pPr>
        <w:pStyle w:val="a4"/>
        <w:numPr>
          <w:ilvl w:val="0"/>
          <w:numId w:val="38"/>
        </w:numPr>
        <w:ind w:left="0" w:firstLine="0"/>
        <w:jc w:val="both"/>
      </w:pPr>
      <w:r>
        <w:t xml:space="preserve">Проекты регионального уровня реализуют школы: </w:t>
      </w:r>
      <w:r w:rsidR="004A5C58">
        <w:t xml:space="preserve">МБОУ СОШ №4 - </w:t>
      </w:r>
      <w:r>
        <w:t xml:space="preserve">«Модель интеграции общего и дополнительного образования для обеспечения планируемых метапредметных результатов образования обучающихся с ОВЗ в соответствии с ФГОС», МБОУ СОШ №9 - </w:t>
      </w:r>
      <w:r w:rsidRPr="000E731F">
        <w:t>«Управление профес</w:t>
      </w:r>
      <w:r w:rsidR="0054715F">
        <w:t xml:space="preserve">сиональным развитием педагога», </w:t>
      </w:r>
      <w:r w:rsidR="0054715F" w:rsidRPr="000E731F">
        <w:t>«</w:t>
      </w:r>
      <w:r w:rsidR="0054715F">
        <w:t>Повышение</w:t>
      </w:r>
      <w:r w:rsidR="0054715F" w:rsidRPr="000E731F">
        <w:t xml:space="preserve"> качества образования в школах, функционирующих в небл</w:t>
      </w:r>
      <w:r w:rsidR="0054715F">
        <w:t>агоприятных социальных условиях»</w:t>
      </w:r>
      <w:r w:rsidR="0054715F" w:rsidRPr="000E731F">
        <w:t xml:space="preserve"> (в рамках ФЦПРО)</w:t>
      </w:r>
      <w:r w:rsidR="0054715F">
        <w:t xml:space="preserve">. </w:t>
      </w:r>
      <w:r w:rsidRPr="000E731F">
        <w:t xml:space="preserve">По итогам деятельности </w:t>
      </w:r>
      <w:r w:rsidR="004A5C58">
        <w:t xml:space="preserve">в 2017-2018 учебном году </w:t>
      </w:r>
      <w:r w:rsidRPr="000E731F">
        <w:t xml:space="preserve">МБОУ СОШ № 9 </w:t>
      </w:r>
      <w:r w:rsidR="004A5C58">
        <w:t>вошла в число региональных</w:t>
      </w:r>
      <w:r w:rsidRPr="000E731F">
        <w:t xml:space="preserve"> инновационных площадок как организация, реализующая инновационные проекты и процессы</w:t>
      </w:r>
      <w:r w:rsidR="004A5C58">
        <w:t xml:space="preserve"> (</w:t>
      </w:r>
      <w:r w:rsidRPr="000E731F">
        <w:t>приказ МО</w:t>
      </w:r>
      <w:r w:rsidR="004A5C58">
        <w:t xml:space="preserve"> Красноярского края №118-11-05 </w:t>
      </w:r>
      <w:r w:rsidRPr="000E731F">
        <w:t>от 07.03.18 г</w:t>
      </w:r>
      <w:r w:rsidR="004A5C58">
        <w:t>). МАОУ гимназия №10 – участник к</w:t>
      </w:r>
      <w:r w:rsidR="00FB25C2">
        <w:t>раевого</w:t>
      </w:r>
      <w:r w:rsidR="004A5C58" w:rsidRPr="000E731F">
        <w:t xml:space="preserve"> проект</w:t>
      </w:r>
      <w:r w:rsidR="00FB25C2">
        <w:t>а</w:t>
      </w:r>
      <w:r w:rsidR="004A5C58" w:rsidRPr="000E731F">
        <w:t xml:space="preserve"> (в рамках ФЦПРО) по отбору общеобразовательных организаций с высокими результатами обучения и имеющих опыт по организации внеурочной деятельности обучающихся в соответствии с требованиями федеральных государственных образовательных стандартов для проведения мероприятий по разработке школьных программ повышения качества образования </w:t>
      </w:r>
    </w:p>
    <w:p w:rsidR="00F20744" w:rsidRDefault="00AA2B77" w:rsidP="00F20744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54715F">
        <w:t xml:space="preserve">В МБОУ СОШ №5, </w:t>
      </w:r>
      <w:r w:rsidR="0054715F" w:rsidRPr="0054715F">
        <w:t>реализуе</w:t>
      </w:r>
      <w:r w:rsidRPr="0054715F">
        <w:t xml:space="preserve">т </w:t>
      </w:r>
      <w:r w:rsidR="0054715F" w:rsidRPr="0054715F">
        <w:t>межрегиональные</w:t>
      </w:r>
      <w:r w:rsidRPr="0054715F">
        <w:t xml:space="preserve"> проекты программы Фонда «Вольное дело»: Школа нового поколения: школа инженерной культуры, «Робототехника» </w:t>
      </w:r>
      <w:r w:rsidR="0054715F" w:rsidRPr="0054715F">
        <w:t xml:space="preserve">ИОС </w:t>
      </w:r>
      <w:r w:rsidRPr="0054715F">
        <w:t>«Работа с текстом», «Естественнонаучное о</w:t>
      </w:r>
      <w:r w:rsidR="0054715F" w:rsidRPr="0054715F">
        <w:t xml:space="preserve">бразование» для основной школы, а также является участником проекта федерального уровня: «Реализация </w:t>
      </w:r>
      <w:r w:rsidR="0054715F">
        <w:t>е</w:t>
      </w:r>
      <w:r w:rsidR="0054715F" w:rsidRPr="0054715F">
        <w:t>стественнонаучного курса «Школа тайн и открытий» в начальной школе»</w:t>
      </w:r>
    </w:p>
    <w:p w:rsidR="00F20744" w:rsidRDefault="00F20744" w:rsidP="00F20744">
      <w:pPr>
        <w:jc w:val="both"/>
      </w:pPr>
      <w:r>
        <w:rPr>
          <w:b/>
        </w:rPr>
        <w:t>Базовые п</w:t>
      </w:r>
      <w:r w:rsidR="00AA2B77" w:rsidRPr="00F20744">
        <w:rPr>
          <w:b/>
        </w:rPr>
        <w:t>лощадки</w:t>
      </w:r>
      <w:r w:rsidR="00AA2B77" w:rsidRPr="00F20744">
        <w:t xml:space="preserve">: </w:t>
      </w:r>
    </w:p>
    <w:p w:rsidR="00F20744" w:rsidRDefault="00AA2B77" w:rsidP="00EC3B8C">
      <w:pPr>
        <w:pStyle w:val="a4"/>
        <w:numPr>
          <w:ilvl w:val="0"/>
          <w:numId w:val="39"/>
        </w:numPr>
        <w:autoSpaceDN w:val="0"/>
        <w:ind w:left="0" w:firstLine="0"/>
        <w:jc w:val="both"/>
      </w:pPr>
      <w:r w:rsidRPr="00F20744">
        <w:t xml:space="preserve">МАОУ гимназия №10 является </w:t>
      </w:r>
      <w:r w:rsidR="00F20744" w:rsidRPr="000E731F">
        <w:t xml:space="preserve">одновременно является краевой базовой площадкой в шести направлениях: кабинета теории и технологии СДО КК ИПК и ППРО, по реализации краевого проекта специализированных классов математической направленности, специализированного учебно-научного центра Новосибирского государственного университета для проведения Всесибирской открытой олимпиады школьников, Московского физико-технического института для проведения выездной олимпиады по математике и физике; площадкой по реализации программ ЗФТШ, специализированным центром по </w:t>
      </w:r>
      <w:r w:rsidR="00F20744" w:rsidRPr="000E731F">
        <w:lastRenderedPageBreak/>
        <w:t>мультимед</w:t>
      </w:r>
      <w:r w:rsidR="00F20744">
        <w:t>ийной журналистике JuniorSkills. В 2018 году</w:t>
      </w:r>
      <w:r w:rsidR="00F20744" w:rsidRPr="00F20744">
        <w:t xml:space="preserve"> </w:t>
      </w:r>
      <w:r w:rsidR="00F20744">
        <w:t>МАОУ гимназия №10</w:t>
      </w:r>
      <w:r w:rsidR="00F20744" w:rsidRPr="0054715F">
        <w:t xml:space="preserve"> включена в Национальный реестр «Ведущие обра</w:t>
      </w:r>
      <w:r w:rsidR="00F20744">
        <w:t>зовательные учреждения России».</w:t>
      </w:r>
    </w:p>
    <w:p w:rsidR="00F20744" w:rsidRDefault="002B2A88" w:rsidP="00F20744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F20744">
        <w:t>МБОУ СОШ №9</w:t>
      </w:r>
      <w:r w:rsidR="00AA2B77" w:rsidRPr="00F20744">
        <w:t xml:space="preserve"> - краевая пилотная площадка по оценке уровня квалификации педагога как инструмента профессионального роста</w:t>
      </w:r>
      <w:r w:rsidR="00F20744">
        <w:t>;</w:t>
      </w:r>
    </w:p>
    <w:p w:rsidR="00AA2B77" w:rsidRPr="00F20744" w:rsidRDefault="00F20744" w:rsidP="00F20744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>
        <w:t xml:space="preserve">МБОУ «Школа №2 им. Ю.А. Гагарина», </w:t>
      </w:r>
      <w:r w:rsidR="00AA2B77" w:rsidRPr="00F20744">
        <w:t xml:space="preserve">МБОУ СОШ №7 </w:t>
      </w:r>
      <w:r>
        <w:t>–</w:t>
      </w:r>
      <w:r w:rsidR="002B2A88" w:rsidRPr="00F20744">
        <w:t xml:space="preserve"> </w:t>
      </w:r>
      <w:r>
        <w:t xml:space="preserve">пилотируют проекты </w:t>
      </w:r>
      <w:r w:rsidR="002B2A88" w:rsidRPr="00F20744">
        <w:t>общероссийской общественно-государственной детско-юношеской организации «Российское движение школьников»</w:t>
      </w:r>
    </w:p>
    <w:p w:rsidR="001B0CB5" w:rsidRDefault="001B0CB5" w:rsidP="002B2A88">
      <w:pPr>
        <w:jc w:val="both"/>
      </w:pPr>
    </w:p>
    <w:p w:rsidR="000A038B" w:rsidRPr="000D7829" w:rsidRDefault="00332273" w:rsidP="00EC3B8C">
      <w:pPr>
        <w:pStyle w:val="af3"/>
        <w:numPr>
          <w:ilvl w:val="1"/>
          <w:numId w:val="28"/>
        </w:numPr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366829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III</w:t>
      </w:r>
      <w:r w:rsidR="000A038B" w:rsidRPr="000D782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Краевой открытый робототехнический фестиваль «Роботы у Дивных гор» </w:t>
      </w:r>
    </w:p>
    <w:p w:rsidR="004A0529" w:rsidRDefault="004A0529" w:rsidP="000A038B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32273" w:rsidRPr="002B2A88" w:rsidRDefault="00332273" w:rsidP="00054331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состоялся </w:t>
      </w:r>
      <w:r w:rsidRPr="00332273">
        <w:rPr>
          <w:rFonts w:ascii="Times New Roman" w:eastAsia="Times New Roman" w:hAnsi="Times New Roman"/>
          <w:sz w:val="24"/>
          <w:szCs w:val="24"/>
        </w:rPr>
        <w:t xml:space="preserve">16 </w:t>
      </w:r>
      <w:r w:rsidRPr="002B2A88">
        <w:rPr>
          <w:rFonts w:ascii="Times New Roman" w:eastAsia="Times New Roman" w:hAnsi="Times New Roman"/>
          <w:sz w:val="24"/>
          <w:szCs w:val="24"/>
        </w:rPr>
        <w:t>март</w:t>
      </w:r>
      <w:r w:rsidRPr="00332273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2018. О</w:t>
      </w:r>
      <w:r w:rsidRPr="002B2A88">
        <w:rPr>
          <w:rFonts w:ascii="Times New Roman" w:eastAsia="Times New Roman" w:hAnsi="Times New Roman"/>
          <w:sz w:val="24"/>
          <w:szCs w:val="24"/>
        </w:rPr>
        <w:t>рганизаторы – отделы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2B2A88">
        <w:rPr>
          <w:rFonts w:ascii="Times New Roman" w:eastAsia="Times New Roman" w:hAnsi="Times New Roman"/>
          <w:sz w:val="24"/>
          <w:szCs w:val="24"/>
        </w:rPr>
        <w:t xml:space="preserve">МКУ ГИМЦ, при поддержке </w:t>
      </w:r>
      <w:r w:rsidRPr="002B2A88">
        <w:rPr>
          <w:rFonts w:ascii="Times New Roman" w:hAnsi="Times New Roman"/>
          <w:sz w:val="24"/>
          <w:szCs w:val="24"/>
        </w:rPr>
        <w:t>Краевой флагманской программы «Робототехника и НТТМ»</w:t>
      </w:r>
      <w:r w:rsidRPr="002B2A88">
        <w:rPr>
          <w:rFonts w:ascii="Times New Roman" w:eastAsia="Times New Roman" w:hAnsi="Times New Roman"/>
          <w:sz w:val="24"/>
          <w:szCs w:val="24"/>
        </w:rPr>
        <w:t>.</w:t>
      </w:r>
    </w:p>
    <w:p w:rsidR="00332273" w:rsidRPr="002B2A88" w:rsidRDefault="00332273" w:rsidP="00054331">
      <w:pPr>
        <w:pStyle w:val="af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2A88">
        <w:rPr>
          <w:rFonts w:ascii="Times New Roman" w:eastAsia="Times New Roman" w:hAnsi="Times New Roman"/>
          <w:sz w:val="24"/>
          <w:szCs w:val="24"/>
        </w:rPr>
        <w:t xml:space="preserve">Целью мероприятия было </w:t>
      </w:r>
      <w:r w:rsidRPr="002B2A88">
        <w:rPr>
          <w:rFonts w:ascii="Times New Roman" w:hAnsi="Times New Roman"/>
          <w:sz w:val="24"/>
          <w:szCs w:val="24"/>
        </w:rPr>
        <w:t>выявление творчески одаренных детей в научно-технической сфере, а также привлечению внимания высокотехнологичных предприятий к потенциальному кадровому резерву нашего города и края.</w:t>
      </w:r>
    </w:p>
    <w:p w:rsidR="004A0529" w:rsidRPr="004A0529" w:rsidRDefault="004A0529" w:rsidP="00054331">
      <w:pPr>
        <w:ind w:firstLine="708"/>
        <w:jc w:val="both"/>
      </w:pPr>
      <w:r w:rsidRPr="004A0529">
        <w:t>Участниками Фестиваля стали 36 команд из городов Дивногорск, Красноярск, Зеленогорск, Канск, Ужур, Ачинск, Минусинск, а также Березовского, Ужурского, Минусин</w:t>
      </w:r>
      <w:r w:rsidR="00332273">
        <w:t xml:space="preserve">ского, Большеулуйского районов. </w:t>
      </w:r>
      <w:r w:rsidRPr="004A0529">
        <w:t>Участников приветствовали Глава города Дивногорска – Егор Егорович Оль, Кирпиченко Ольга Владимировна, заведующий отделом робототехники и прикладных программ КГБОУ ДО «Красноярский краевой Дворец пионеров».</w:t>
      </w:r>
    </w:p>
    <w:p w:rsidR="004A0529" w:rsidRPr="004A0529" w:rsidRDefault="00332273" w:rsidP="00054331">
      <w:pPr>
        <w:jc w:val="both"/>
      </w:pPr>
      <w:r>
        <w:t>В</w:t>
      </w:r>
      <w:r w:rsidR="004A0529" w:rsidRPr="004A0529">
        <w:t>се участникам Фестиваля могла поучаствовать в работе интерактивных площадках («Станцуй с роботом», «Съешь робота», «В историю роботов», «Простые механизмы», «Строим мост», «Катапульта», ЦМИТ «Дивногорский», «Интернет вещей», «Восстание машин») и посетить Дивногорский художественный музей, где для ребят были подготовлены экспозиции по истории нашего города. Но всё-таки главным содержанием фестиваля "Роботы у Дивных гор" стали соревнования юных изобретателей.</w:t>
      </w:r>
    </w:p>
    <w:p w:rsidR="004A0529" w:rsidRPr="004A0529" w:rsidRDefault="004A0529" w:rsidP="00054331">
      <w:pPr>
        <w:ind w:firstLine="360"/>
        <w:jc w:val="both"/>
      </w:pPr>
      <w:r w:rsidRPr="004A0529">
        <w:t xml:space="preserve">В конкурсе проектов </w:t>
      </w:r>
      <w:r w:rsidRPr="004A0529">
        <w:rPr>
          <w:b/>
          <w:bCs/>
        </w:rPr>
        <w:t>«Роботы для решения глобальных проблем»</w:t>
      </w:r>
      <w:r w:rsidRPr="004A0529">
        <w:t xml:space="preserve"> абсолютными победителями стали Команда «Crystal», г. Зеленогорск (старшая возрастная группа) и Команда «Легоархитекторы», г. Дивногорск (младшая возрастная группа). Кроме того, были отмечены и другие команды-участницы: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в номинации «Лучшая новаторская идея» - «Юные техники» (г. Ачинск);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в номинации «Креативный подход» - «Огородники 2.0» (г. Дивногорск), «ФильтРобот» (г. Дивногорск);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в номинации «Самый интересный механизм» - «Robotronic» (г. Дивногорск), «Легостроители» (г. Дивногорск);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в номинации «Самая полезная разработка» - «Жуки» (г. Ачинск); AQUA (г. Зеленогорск), «Лучшие» (г. Зеленогорск);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в номинации «Стремление к знаниям» - «Альфа» (г. Дивногорск);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в номинации «Самостоятельность и оригинальность» - «Число Пи» (г. Дивногорск);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в номинации «Яркая защита» - «Legogerls» (г. Красноярск);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в номинации «Командный дух и взаимодействие» - «Нептун» (г. Зеленогорск), «Рыжики» (г. Зеленогорск);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в номинации «Лучшее исследование» - «Веселые капельки» (г. Красноярск).</w:t>
      </w:r>
    </w:p>
    <w:p w:rsidR="004A0529" w:rsidRPr="004A0529" w:rsidRDefault="004A0529" w:rsidP="00332273">
      <w:pPr>
        <w:jc w:val="both"/>
      </w:pPr>
      <w:r w:rsidRPr="004A0529">
        <w:t>В соревнованиях Робоквест отличились следующие команды:</w:t>
      </w:r>
    </w:p>
    <w:p w:rsidR="004A0529" w:rsidRPr="004A0529" w:rsidRDefault="004A0529" w:rsidP="00332273">
      <w:pPr>
        <w:jc w:val="both"/>
      </w:pPr>
      <w:r w:rsidRPr="004A0529">
        <w:t>Младшая возрастная категория</w:t>
      </w:r>
    </w:p>
    <w:p w:rsidR="004A0529" w:rsidRPr="004A0529" w:rsidRDefault="004A0529" w:rsidP="00332273">
      <w:pPr>
        <w:jc w:val="both"/>
      </w:pPr>
      <w:r w:rsidRPr="004A0529">
        <w:t xml:space="preserve">1 место: «Альфа» (г. </w:t>
      </w:r>
      <w:r w:rsidR="00332273" w:rsidRPr="004A0529">
        <w:t>Красноярск</w:t>
      </w:r>
      <w:r w:rsidR="00332273">
        <w:t xml:space="preserve">) </w:t>
      </w:r>
    </w:p>
    <w:p w:rsidR="004A0529" w:rsidRPr="004A0529" w:rsidRDefault="004A0529" w:rsidP="00332273">
      <w:pPr>
        <w:jc w:val="both"/>
      </w:pPr>
      <w:r w:rsidRPr="004A0529">
        <w:t>Старшая возрастная категория</w:t>
      </w:r>
    </w:p>
    <w:p w:rsidR="004A0529" w:rsidRPr="004A0529" w:rsidRDefault="004A0529" w:rsidP="00332273">
      <w:pPr>
        <w:jc w:val="both"/>
      </w:pPr>
      <w:r w:rsidRPr="004A0529">
        <w:t>1 место: «KТК» (г. Канск),</w:t>
      </w:r>
    </w:p>
    <w:p w:rsidR="004A0529" w:rsidRPr="004A0529" w:rsidRDefault="004A0529" w:rsidP="00332273">
      <w:pPr>
        <w:jc w:val="both"/>
      </w:pPr>
      <w:r w:rsidRPr="004A0529">
        <w:t>2 место: «Быков и Скрябин» (г. Дивногорск)</w:t>
      </w:r>
    </w:p>
    <w:p w:rsidR="004A0529" w:rsidRPr="004A0529" w:rsidRDefault="004A0529" w:rsidP="00332273">
      <w:pPr>
        <w:jc w:val="both"/>
      </w:pPr>
      <w:r w:rsidRPr="004A0529">
        <w:t>И в конкурсе ардуино-проектов были отмечены следующие работы в номинациях: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«Транспорт» - команда «Техно» (г. Канск),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lastRenderedPageBreak/>
        <w:t>«Медицина» - команда «Просто» (г. Дивногорск),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«Умный дом» - команда «Чебуреки» (г. Красноряск)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«Самый полезный проект» - команда «Авангард» (г. Канск),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«Образование» - команда «Квантик» (Березовский район),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«Лучшее инженерное решение» - «RobotЫ RC» (Большеулуйский район).</w:t>
      </w:r>
    </w:p>
    <w:p w:rsidR="004A0529" w:rsidRPr="004A0529" w:rsidRDefault="00332273" w:rsidP="00332273">
      <w:pPr>
        <w:jc w:val="both"/>
      </w:pPr>
      <w:r>
        <w:t xml:space="preserve">В этом году впервые </w:t>
      </w:r>
      <w:r w:rsidR="004A0529" w:rsidRPr="004A0529">
        <w:t xml:space="preserve">все педагоги, подготовившие команды получили от ЦМИТ «Дивногорск» милые призы на память о нашем Фестивале. А педагог Надымов Александр Васильевич (КГБПОУ «Канский технологический колледж») </w:t>
      </w:r>
      <w:r>
        <w:t>-</w:t>
      </w:r>
      <w:r w:rsidR="004A0529" w:rsidRPr="004A0529">
        <w:t xml:space="preserve"> специальный приз за высокий уровень подготовки команд», учрежденный Дивногорским местным отделением ВПП «Единая Россия».</w:t>
      </w:r>
    </w:p>
    <w:p w:rsidR="004A0529" w:rsidRPr="004A0529" w:rsidRDefault="004A0529" w:rsidP="00332273">
      <w:pPr>
        <w:jc w:val="both"/>
      </w:pPr>
      <w:r w:rsidRPr="004A0529">
        <w:t>Закончился фестиваль, подведены итоги, вручены победителям кубки и медали, дипломы и призы вкусные и полезные.</w:t>
      </w:r>
    </w:p>
    <w:p w:rsidR="00591749" w:rsidRDefault="004A0529" w:rsidP="00591749">
      <w:pPr>
        <w:ind w:firstLine="708"/>
        <w:jc w:val="both"/>
      </w:pPr>
      <w:r w:rsidRPr="004A0529">
        <w:t xml:space="preserve">Спасибо </w:t>
      </w:r>
      <w:r w:rsidR="00591749">
        <w:t xml:space="preserve">надежным </w:t>
      </w:r>
      <w:r w:rsidRPr="004A0529">
        <w:t xml:space="preserve">партнерам, </w:t>
      </w:r>
      <w:r w:rsidR="00332273">
        <w:t>благодаря помощи и поддержке которых стало возможным про</w:t>
      </w:r>
      <w:r w:rsidR="00591749">
        <w:t xml:space="preserve">ведение Фестиваля в этом году: 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Демидов Е.Л., генеральный директор ООО «Дивногорский хлебозавод»,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Путивский А.Н., директор ЗАО «ТехПолимер»,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Бекмурзаев А.Н., руководитель ЦМИТ «Дивногорск»,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Коваленко В.Н., директор ООО «ЖЭУ-1»,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Фридриха А. А., ДИРЕКТОРА МУК "ДВК"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Кеуш В.М., главный врач КГБУЗ «Дивногорская Межрайонная Больница»,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Степаненков В.В., директор ООО «Стройконструкции»,</w:t>
      </w:r>
    </w:p>
    <w:p w:rsidR="004A0529" w:rsidRP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Кулагин С., организатор выставки «Восстание машин»,</w:t>
      </w:r>
    </w:p>
    <w:p w:rsidR="004A0529" w:rsidRDefault="004A0529" w:rsidP="00EC3B8C">
      <w:pPr>
        <w:pStyle w:val="a4"/>
        <w:numPr>
          <w:ilvl w:val="0"/>
          <w:numId w:val="37"/>
        </w:numPr>
        <w:ind w:left="851" w:hanging="425"/>
        <w:jc w:val="both"/>
      </w:pPr>
      <w:r w:rsidRPr="004A0529">
        <w:t>Дивногорское местное отделение ВПП «ЕДИНАЯ РОССИЯ».</w:t>
      </w:r>
    </w:p>
    <w:p w:rsidR="00591749" w:rsidRPr="004A0529" w:rsidRDefault="00591749" w:rsidP="00591749">
      <w:pPr>
        <w:ind w:left="720"/>
        <w:jc w:val="both"/>
      </w:pPr>
    </w:p>
    <w:p w:rsidR="001D5F5E" w:rsidRPr="00366829" w:rsidRDefault="00070542" w:rsidP="00EC3B8C">
      <w:pPr>
        <w:pStyle w:val="a4"/>
        <w:numPr>
          <w:ilvl w:val="1"/>
          <w:numId w:val="28"/>
        </w:numPr>
        <w:jc w:val="both"/>
        <w:rPr>
          <w:i/>
        </w:rPr>
      </w:pPr>
      <w:r w:rsidRPr="00366829">
        <w:rPr>
          <w:i/>
        </w:rPr>
        <w:t xml:space="preserve">Внедрение и сопровождение нового экспериментального курса «Основы религиозных культур и светской этики» </w:t>
      </w:r>
      <w:r w:rsidR="008E5D95" w:rsidRPr="00366829">
        <w:rPr>
          <w:i/>
        </w:rPr>
        <w:t xml:space="preserve">(далее - ОРКСЭ) </w:t>
      </w:r>
      <w:r w:rsidRPr="00366829">
        <w:rPr>
          <w:i/>
        </w:rPr>
        <w:t xml:space="preserve">в рамках реализации президентской инициативы «Наша новая школа» </w:t>
      </w:r>
    </w:p>
    <w:p w:rsidR="001D433E" w:rsidRDefault="001D433E" w:rsidP="001D433E">
      <w:pPr>
        <w:jc w:val="both"/>
        <w:rPr>
          <w:i/>
        </w:rPr>
      </w:pPr>
    </w:p>
    <w:p w:rsidR="001D433E" w:rsidRPr="001D433E" w:rsidRDefault="001D433E" w:rsidP="001D433E">
      <w:pPr>
        <w:ind w:firstLine="708"/>
        <w:jc w:val="both"/>
      </w:pPr>
      <w:r w:rsidRPr="001D433E">
        <w:t xml:space="preserve">Во исполнение поручения Президента Российской Федерации от 02.08.2009 № Пр-2009 с 2012 года в общеобразовательных учреждениях всех субъектов РФ комплексный учебный курс «Основы религиозных культур и светской этики» введен как предмет, обязательный к изучению учащимися четвертых классов. Изучение данного курса осуществляется по 1часу в неделю в течение 4класса. </w:t>
      </w:r>
    </w:p>
    <w:p w:rsidR="001D433E" w:rsidRPr="001D433E" w:rsidRDefault="001D433E" w:rsidP="001D433E">
      <w:pPr>
        <w:ind w:firstLine="708"/>
        <w:jc w:val="both"/>
        <w:rPr>
          <w:lang w:eastAsia="en-US"/>
        </w:rPr>
      </w:pPr>
      <w:r w:rsidRPr="001D433E">
        <w:rPr>
          <w:lang w:eastAsia="en-US"/>
        </w:rPr>
        <w:t xml:space="preserve">ОРКСЭ преподается в 6 муниципальных общеобразовательных учреждений, что составляет 100% учащихся обучающихся в 4-х классах. </w:t>
      </w:r>
    </w:p>
    <w:p w:rsidR="001D433E" w:rsidRPr="001D433E" w:rsidRDefault="001D433E" w:rsidP="001D433E">
      <w:pPr>
        <w:ind w:firstLine="708"/>
        <w:jc w:val="both"/>
        <w:rPr>
          <w:lang w:eastAsia="en-US"/>
        </w:rPr>
      </w:pPr>
      <w:r w:rsidRPr="001D433E">
        <w:rPr>
          <w:lang w:eastAsia="en-US"/>
        </w:rPr>
        <w:t xml:space="preserve">Количество педагогов - 12 человек, все прошедшие курсы повышения квалификации. </w:t>
      </w:r>
    </w:p>
    <w:p w:rsidR="001D433E" w:rsidRDefault="001D433E" w:rsidP="00B03A07">
      <w:pPr>
        <w:tabs>
          <w:tab w:val="left" w:pos="459"/>
        </w:tabs>
        <w:jc w:val="both"/>
        <w:rPr>
          <w:lang w:eastAsia="en-US"/>
        </w:rPr>
      </w:pPr>
      <w:r w:rsidRPr="001D433E">
        <w:rPr>
          <w:lang w:eastAsia="en-US"/>
        </w:rPr>
        <w:tab/>
        <w:t>Выбор модулей родителями или законными представителями модулей ОРКСЭ осуществлен следующим образом:</w:t>
      </w:r>
    </w:p>
    <w:p w:rsidR="001D433E" w:rsidRPr="001D433E" w:rsidRDefault="001D433E" w:rsidP="001D433E">
      <w:pPr>
        <w:tabs>
          <w:tab w:val="left" w:pos="459"/>
        </w:tabs>
        <w:rPr>
          <w:lang w:eastAsia="en-US"/>
        </w:rPr>
      </w:pPr>
    </w:p>
    <w:tbl>
      <w:tblPr>
        <w:tblStyle w:val="9"/>
        <w:tblW w:w="9072" w:type="dxa"/>
        <w:tblInd w:w="562" w:type="dxa"/>
        <w:tblLook w:val="04A0" w:firstRow="1" w:lastRow="0" w:firstColumn="1" w:lastColumn="0" w:noHBand="0" w:noVBand="1"/>
      </w:tblPr>
      <w:tblGrid>
        <w:gridCol w:w="2835"/>
        <w:gridCol w:w="2268"/>
        <w:gridCol w:w="1985"/>
        <w:gridCol w:w="1984"/>
      </w:tblGrid>
      <w:tr w:rsidR="001D433E" w:rsidRPr="001D433E" w:rsidTr="00B03A07">
        <w:trPr>
          <w:trHeight w:val="179"/>
        </w:trPr>
        <w:tc>
          <w:tcPr>
            <w:tcW w:w="2835" w:type="dxa"/>
          </w:tcPr>
          <w:p w:rsidR="001D433E" w:rsidRPr="001D433E" w:rsidRDefault="001D433E" w:rsidP="001D433E">
            <w:pPr>
              <w:tabs>
                <w:tab w:val="left" w:pos="459"/>
              </w:tabs>
              <w:ind w:left="72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Pr="001D433E">
              <w:rPr>
                <w:b/>
                <w:lang w:eastAsia="en-US"/>
              </w:rPr>
              <w:t>одули</w:t>
            </w:r>
          </w:p>
        </w:tc>
        <w:tc>
          <w:tcPr>
            <w:tcW w:w="2268" w:type="dxa"/>
          </w:tcPr>
          <w:p w:rsidR="001D433E" w:rsidRPr="001D433E" w:rsidRDefault="001D433E" w:rsidP="001D433E">
            <w:pPr>
              <w:tabs>
                <w:tab w:val="left" w:pos="459"/>
              </w:tabs>
              <w:ind w:left="249"/>
              <w:contextualSpacing/>
              <w:rPr>
                <w:b/>
                <w:lang w:eastAsia="en-US"/>
              </w:rPr>
            </w:pPr>
            <w:r w:rsidRPr="001D433E">
              <w:rPr>
                <w:b/>
                <w:lang w:eastAsia="en-US"/>
              </w:rPr>
              <w:t>2016-</w:t>
            </w:r>
            <w:r>
              <w:rPr>
                <w:b/>
                <w:lang w:eastAsia="en-US"/>
              </w:rPr>
              <w:t>2</w:t>
            </w:r>
            <w:r w:rsidRPr="001D433E">
              <w:rPr>
                <w:b/>
                <w:lang w:eastAsia="en-US"/>
              </w:rPr>
              <w:t>017</w:t>
            </w:r>
          </w:p>
        </w:tc>
        <w:tc>
          <w:tcPr>
            <w:tcW w:w="1985" w:type="dxa"/>
          </w:tcPr>
          <w:p w:rsidR="001D433E" w:rsidRPr="001D433E" w:rsidRDefault="001D433E" w:rsidP="001D433E">
            <w:pPr>
              <w:tabs>
                <w:tab w:val="left" w:pos="459"/>
              </w:tabs>
              <w:ind w:left="249"/>
              <w:contextualSpacing/>
              <w:rPr>
                <w:b/>
                <w:lang w:eastAsia="en-US"/>
              </w:rPr>
            </w:pPr>
            <w:r w:rsidRPr="001D433E">
              <w:rPr>
                <w:b/>
                <w:lang w:eastAsia="en-US"/>
              </w:rPr>
              <w:t>2017-2018</w:t>
            </w:r>
          </w:p>
        </w:tc>
        <w:tc>
          <w:tcPr>
            <w:tcW w:w="1984" w:type="dxa"/>
          </w:tcPr>
          <w:p w:rsidR="001D433E" w:rsidRPr="001D433E" w:rsidRDefault="001D433E" w:rsidP="001D433E">
            <w:pPr>
              <w:tabs>
                <w:tab w:val="left" w:pos="459"/>
              </w:tabs>
              <w:ind w:left="249"/>
              <w:contextualSpacing/>
              <w:rPr>
                <w:b/>
                <w:lang w:eastAsia="en-US"/>
              </w:rPr>
            </w:pPr>
            <w:r w:rsidRPr="001D433E">
              <w:rPr>
                <w:b/>
                <w:lang w:eastAsia="en-US"/>
              </w:rPr>
              <w:t>2018-2019</w:t>
            </w:r>
          </w:p>
        </w:tc>
      </w:tr>
      <w:tr w:rsidR="001D433E" w:rsidRPr="001D433E" w:rsidTr="00B03A07">
        <w:trPr>
          <w:trHeight w:val="539"/>
        </w:trPr>
        <w:tc>
          <w:tcPr>
            <w:tcW w:w="2835" w:type="dxa"/>
          </w:tcPr>
          <w:p w:rsidR="001D433E" w:rsidRPr="001D433E" w:rsidRDefault="001D433E" w:rsidP="001D433E">
            <w:pPr>
              <w:tabs>
                <w:tab w:val="left" w:pos="459"/>
              </w:tabs>
              <w:ind w:left="318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>Основы светской этики</w:t>
            </w:r>
          </w:p>
        </w:tc>
        <w:tc>
          <w:tcPr>
            <w:tcW w:w="2268" w:type="dxa"/>
          </w:tcPr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b/>
                <w:bCs/>
              </w:rPr>
              <w:t>165чел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2школа,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4 школа, 5школа, 9школа,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lang w:eastAsia="en-US"/>
              </w:rPr>
            </w:pPr>
            <w:r w:rsidRPr="001D433E">
              <w:rPr>
                <w:lang w:eastAsia="en-US"/>
              </w:rPr>
              <w:t>10 гимназия</w:t>
            </w:r>
          </w:p>
        </w:tc>
        <w:tc>
          <w:tcPr>
            <w:tcW w:w="1985" w:type="dxa"/>
          </w:tcPr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b/>
                <w:bCs/>
              </w:rPr>
              <w:t>190 чел.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2школа,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4 школа, 5школа, 9школа,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lang w:eastAsia="en-US"/>
              </w:rPr>
              <w:t>10 гимназия</w:t>
            </w:r>
          </w:p>
        </w:tc>
        <w:tc>
          <w:tcPr>
            <w:tcW w:w="1984" w:type="dxa"/>
          </w:tcPr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b/>
                <w:bCs/>
              </w:rPr>
              <w:t xml:space="preserve">142чел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2школа,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4 школа, 5школа, 9школа,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lang w:eastAsia="en-US"/>
              </w:rPr>
              <w:t>10 гимназия</w:t>
            </w:r>
          </w:p>
        </w:tc>
      </w:tr>
      <w:tr w:rsidR="001D433E" w:rsidRPr="001D433E" w:rsidTr="00B03A07">
        <w:trPr>
          <w:trHeight w:val="551"/>
        </w:trPr>
        <w:tc>
          <w:tcPr>
            <w:tcW w:w="2835" w:type="dxa"/>
          </w:tcPr>
          <w:p w:rsidR="001D433E" w:rsidRPr="001D433E" w:rsidRDefault="001D433E" w:rsidP="001D433E">
            <w:pPr>
              <w:tabs>
                <w:tab w:val="left" w:pos="459"/>
              </w:tabs>
              <w:ind w:left="318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>Основы мировых религиозных культур</w:t>
            </w:r>
          </w:p>
        </w:tc>
        <w:tc>
          <w:tcPr>
            <w:tcW w:w="2268" w:type="dxa"/>
          </w:tcPr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b/>
                <w:bCs/>
              </w:rPr>
            </w:pPr>
            <w:r w:rsidRPr="001D433E">
              <w:rPr>
                <w:b/>
                <w:bCs/>
              </w:rPr>
              <w:t>79 чел.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2школа,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5школа,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b/>
                <w:lang w:eastAsia="en-US"/>
              </w:rPr>
            </w:pPr>
            <w:r w:rsidRPr="001D433E">
              <w:rPr>
                <w:lang w:eastAsia="en-US"/>
              </w:rPr>
              <w:t>10 гимназия</w:t>
            </w:r>
          </w:p>
        </w:tc>
        <w:tc>
          <w:tcPr>
            <w:tcW w:w="1985" w:type="dxa"/>
          </w:tcPr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b/>
                <w:bCs/>
              </w:rPr>
            </w:pPr>
            <w:r w:rsidRPr="001D433E">
              <w:rPr>
                <w:b/>
                <w:bCs/>
              </w:rPr>
              <w:t>37чел.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2школа,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>10 гимназия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b/>
                <w:bCs/>
              </w:rPr>
            </w:pPr>
          </w:p>
        </w:tc>
        <w:tc>
          <w:tcPr>
            <w:tcW w:w="1984" w:type="dxa"/>
          </w:tcPr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b/>
                <w:bCs/>
              </w:rPr>
            </w:pPr>
            <w:r w:rsidRPr="001D433E">
              <w:rPr>
                <w:b/>
                <w:bCs/>
              </w:rPr>
              <w:t xml:space="preserve">127 чел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2школа,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4 школа, 5школа, 9школа,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b/>
                <w:bCs/>
              </w:rPr>
            </w:pPr>
            <w:r w:rsidRPr="001D433E">
              <w:rPr>
                <w:lang w:eastAsia="en-US"/>
              </w:rPr>
              <w:t>10 гимназия</w:t>
            </w:r>
          </w:p>
        </w:tc>
      </w:tr>
      <w:tr w:rsidR="001D433E" w:rsidRPr="001D433E" w:rsidTr="00B03A07">
        <w:trPr>
          <w:trHeight w:val="551"/>
        </w:trPr>
        <w:tc>
          <w:tcPr>
            <w:tcW w:w="2835" w:type="dxa"/>
          </w:tcPr>
          <w:p w:rsidR="001D433E" w:rsidRPr="001D433E" w:rsidRDefault="001D433E" w:rsidP="001D433E">
            <w:pPr>
              <w:tabs>
                <w:tab w:val="left" w:pos="459"/>
              </w:tabs>
              <w:ind w:left="318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lastRenderedPageBreak/>
              <w:t>Основы православной культуры</w:t>
            </w:r>
          </w:p>
        </w:tc>
        <w:tc>
          <w:tcPr>
            <w:tcW w:w="2268" w:type="dxa"/>
          </w:tcPr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b/>
                <w:bCs/>
              </w:rPr>
              <w:t>41 чел.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lang w:eastAsia="en-US"/>
              </w:rPr>
            </w:pPr>
            <w:r w:rsidRPr="001D433E">
              <w:rPr>
                <w:lang w:eastAsia="en-US"/>
              </w:rPr>
              <w:t>2 школа, 5школа, 7школа</w:t>
            </w:r>
          </w:p>
        </w:tc>
        <w:tc>
          <w:tcPr>
            <w:tcW w:w="1985" w:type="dxa"/>
          </w:tcPr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b/>
                <w:bCs/>
              </w:rPr>
              <w:t xml:space="preserve">81чел. 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bCs/>
              </w:rPr>
            </w:pPr>
            <w:r w:rsidRPr="001D433E">
              <w:rPr>
                <w:bCs/>
              </w:rPr>
              <w:t xml:space="preserve">2школа,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bCs/>
              </w:rPr>
            </w:pPr>
            <w:r w:rsidRPr="001D433E">
              <w:rPr>
                <w:bCs/>
              </w:rPr>
              <w:t>5школа,</w:t>
            </w:r>
          </w:p>
          <w:p w:rsidR="001D433E" w:rsidRPr="001D433E" w:rsidRDefault="001D433E" w:rsidP="001D433E">
            <w:pPr>
              <w:tabs>
                <w:tab w:val="left" w:pos="249"/>
              </w:tabs>
              <w:spacing w:before="36"/>
              <w:ind w:left="249"/>
              <w:contextualSpacing/>
              <w:rPr>
                <w:bCs/>
              </w:rPr>
            </w:pPr>
            <w:r w:rsidRPr="001D433E">
              <w:rPr>
                <w:bCs/>
              </w:rPr>
              <w:t xml:space="preserve">7щкола,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bCs/>
              </w:rPr>
              <w:t>10 гимназия</w:t>
            </w:r>
          </w:p>
        </w:tc>
        <w:tc>
          <w:tcPr>
            <w:tcW w:w="1984" w:type="dxa"/>
          </w:tcPr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b/>
                <w:bCs/>
              </w:rPr>
              <w:t xml:space="preserve">66 чел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2школа,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lang w:eastAsia="en-US"/>
              </w:rPr>
            </w:pPr>
            <w:r w:rsidRPr="001D433E">
              <w:rPr>
                <w:lang w:eastAsia="en-US"/>
              </w:rPr>
              <w:t xml:space="preserve">4 школа, 5школа, 7школа, </w:t>
            </w:r>
          </w:p>
          <w:p w:rsidR="001D433E" w:rsidRPr="001D433E" w:rsidRDefault="001D433E" w:rsidP="001D433E">
            <w:pPr>
              <w:tabs>
                <w:tab w:val="left" w:pos="249"/>
              </w:tabs>
              <w:ind w:left="249"/>
              <w:contextualSpacing/>
              <w:rPr>
                <w:b/>
                <w:bCs/>
              </w:rPr>
            </w:pPr>
            <w:r w:rsidRPr="001D433E">
              <w:rPr>
                <w:lang w:eastAsia="en-US"/>
              </w:rPr>
              <w:t>10 гимназия</w:t>
            </w:r>
          </w:p>
        </w:tc>
      </w:tr>
      <w:tr w:rsidR="001D433E" w:rsidRPr="001D433E" w:rsidTr="00B03A07">
        <w:trPr>
          <w:trHeight w:val="184"/>
        </w:trPr>
        <w:tc>
          <w:tcPr>
            <w:tcW w:w="2835" w:type="dxa"/>
          </w:tcPr>
          <w:p w:rsidR="001D433E" w:rsidRPr="001D433E" w:rsidRDefault="001D433E" w:rsidP="00B03A07">
            <w:pPr>
              <w:tabs>
                <w:tab w:val="left" w:pos="459"/>
              </w:tabs>
              <w:ind w:left="720"/>
              <w:contextualSpacing/>
              <w:jc w:val="center"/>
              <w:rPr>
                <w:b/>
                <w:lang w:eastAsia="en-US"/>
              </w:rPr>
            </w:pPr>
            <w:r w:rsidRPr="001D433E">
              <w:rPr>
                <w:b/>
                <w:lang w:eastAsia="en-US"/>
              </w:rPr>
              <w:t>Всего</w:t>
            </w:r>
          </w:p>
        </w:tc>
        <w:tc>
          <w:tcPr>
            <w:tcW w:w="2268" w:type="dxa"/>
          </w:tcPr>
          <w:p w:rsidR="001D433E" w:rsidRPr="001D433E" w:rsidRDefault="001D433E" w:rsidP="00B03A07">
            <w:pPr>
              <w:tabs>
                <w:tab w:val="left" w:pos="459"/>
              </w:tabs>
              <w:ind w:left="720"/>
              <w:contextualSpacing/>
              <w:jc w:val="center"/>
              <w:rPr>
                <w:b/>
                <w:lang w:eastAsia="en-US"/>
              </w:rPr>
            </w:pPr>
            <w:r w:rsidRPr="001D433E">
              <w:rPr>
                <w:b/>
                <w:bCs/>
              </w:rPr>
              <w:t>285 чел.</w:t>
            </w:r>
          </w:p>
        </w:tc>
        <w:tc>
          <w:tcPr>
            <w:tcW w:w="1985" w:type="dxa"/>
          </w:tcPr>
          <w:p w:rsidR="001D433E" w:rsidRPr="001D433E" w:rsidRDefault="001D433E" w:rsidP="00B03A07">
            <w:pPr>
              <w:tabs>
                <w:tab w:val="left" w:pos="459"/>
              </w:tabs>
              <w:ind w:left="720"/>
              <w:contextualSpacing/>
              <w:jc w:val="center"/>
              <w:rPr>
                <w:b/>
                <w:bCs/>
              </w:rPr>
            </w:pPr>
            <w:r w:rsidRPr="001D433E">
              <w:rPr>
                <w:b/>
                <w:bCs/>
              </w:rPr>
              <w:t>308 чел.</w:t>
            </w:r>
          </w:p>
        </w:tc>
        <w:tc>
          <w:tcPr>
            <w:tcW w:w="1984" w:type="dxa"/>
          </w:tcPr>
          <w:p w:rsidR="001D433E" w:rsidRPr="001D433E" w:rsidRDefault="001D433E" w:rsidP="00B03A07">
            <w:pPr>
              <w:tabs>
                <w:tab w:val="left" w:pos="459"/>
              </w:tabs>
              <w:ind w:left="720"/>
              <w:contextualSpacing/>
              <w:jc w:val="center"/>
              <w:rPr>
                <w:b/>
                <w:bCs/>
              </w:rPr>
            </w:pPr>
            <w:r w:rsidRPr="001D433E">
              <w:rPr>
                <w:b/>
                <w:bCs/>
              </w:rPr>
              <w:t>335чел</w:t>
            </w:r>
          </w:p>
        </w:tc>
      </w:tr>
    </w:tbl>
    <w:p w:rsidR="001D433E" w:rsidRDefault="001D433E" w:rsidP="001D433E">
      <w:pPr>
        <w:ind w:firstLine="708"/>
        <w:jc w:val="both"/>
        <w:rPr>
          <w:lang w:eastAsia="en-US"/>
        </w:rPr>
      </w:pPr>
    </w:p>
    <w:p w:rsidR="001D433E" w:rsidRPr="001D433E" w:rsidRDefault="001D433E" w:rsidP="001D433E">
      <w:pPr>
        <w:ind w:firstLine="708"/>
        <w:jc w:val="both"/>
        <w:rPr>
          <w:lang w:eastAsia="en-US"/>
        </w:rPr>
      </w:pPr>
      <w:r w:rsidRPr="001D433E">
        <w:rPr>
          <w:lang w:eastAsia="en-US"/>
        </w:rPr>
        <w:t>Динамика выбора модулей меняется, происходит смена выбора модулей выбора Основы мировых религиозных культур.</w:t>
      </w:r>
    </w:p>
    <w:p w:rsidR="001D433E" w:rsidRPr="00292F75" w:rsidRDefault="001D433E" w:rsidP="001D433E">
      <w:pPr>
        <w:pStyle w:val="a5"/>
        <w:spacing w:before="0" w:beforeAutospacing="0" w:after="0" w:afterAutospacing="0"/>
        <w:ind w:firstLine="709"/>
        <w:jc w:val="both"/>
        <w:rPr>
          <w:rFonts w:ascii="Times New Roman" w:eastAsia="Calibri" w:hAnsi="Times New Roman"/>
          <w:lang w:eastAsia="en-US"/>
        </w:rPr>
      </w:pPr>
      <w:r w:rsidRPr="00292F75">
        <w:rPr>
          <w:rFonts w:ascii="Times New Roman" w:hAnsi="Times New Roman"/>
        </w:rPr>
        <w:t>В рамках организационно-методического сопровождения учебного курса ОРКСЭ, учителя</w:t>
      </w:r>
      <w:r>
        <w:rPr>
          <w:rFonts w:ascii="Times New Roman" w:hAnsi="Times New Roman"/>
        </w:rPr>
        <w:t>,</w:t>
      </w:r>
      <w:r w:rsidRPr="00292F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преподающие курс, </w:t>
      </w:r>
      <w:r w:rsidRPr="00292F75">
        <w:rPr>
          <w:rFonts w:ascii="Times New Roman" w:hAnsi="Times New Roman"/>
        </w:rPr>
        <w:t>под руководством руководителя ГМО И.Г. Фёдоров</w:t>
      </w:r>
      <w:r>
        <w:rPr>
          <w:rFonts w:ascii="Times New Roman" w:hAnsi="Times New Roman"/>
        </w:rPr>
        <w:t>а</w:t>
      </w:r>
      <w:r w:rsidRPr="00292F75">
        <w:rPr>
          <w:rFonts w:ascii="Times New Roman" w:hAnsi="Times New Roman"/>
          <w:kern w:val="28"/>
        </w:rPr>
        <w:t xml:space="preserve"> зам. директора</w:t>
      </w:r>
      <w:r w:rsidRPr="00292F75">
        <w:rPr>
          <w:rFonts w:ascii="Times New Roman" w:hAnsi="Times New Roman"/>
        </w:rPr>
        <w:t xml:space="preserve"> </w:t>
      </w:r>
      <w:r w:rsidRPr="00292F75">
        <w:rPr>
          <w:rFonts w:ascii="Times New Roman" w:eastAsia="Calibri" w:hAnsi="Times New Roman"/>
        </w:rPr>
        <w:t>МБ</w:t>
      </w:r>
      <w:r>
        <w:rPr>
          <w:rFonts w:ascii="Times New Roman" w:eastAsia="Calibri" w:hAnsi="Times New Roman"/>
        </w:rPr>
        <w:t xml:space="preserve">ОУ «Школа №2 им. Ю.А. Гагарина» </w:t>
      </w:r>
      <w:r>
        <w:rPr>
          <w:rFonts w:ascii="Times New Roman" w:hAnsi="Times New Roman"/>
        </w:rPr>
        <w:t>и школьники города Дивногорска принимали участие:</w:t>
      </w:r>
    </w:p>
    <w:p w:rsidR="001D433E" w:rsidRPr="001D433E" w:rsidRDefault="001D433E" w:rsidP="00EC3B8C">
      <w:pPr>
        <w:numPr>
          <w:ilvl w:val="0"/>
          <w:numId w:val="21"/>
        </w:numPr>
        <w:tabs>
          <w:tab w:val="left" w:pos="142"/>
        </w:tabs>
        <w:ind w:left="142" w:right="-1" w:firstLine="0"/>
        <w:jc w:val="both"/>
      </w:pPr>
      <w:r>
        <w:t xml:space="preserve">в муниципальном </w:t>
      </w:r>
      <w:r w:rsidRPr="001D433E">
        <w:t xml:space="preserve">и региональном этапе </w:t>
      </w:r>
      <w:r w:rsidRPr="001D433E">
        <w:rPr>
          <w:b/>
          <w:lang w:val="en-US"/>
        </w:rPr>
        <w:t>X</w:t>
      </w:r>
      <w:r w:rsidRPr="001D433E">
        <w:rPr>
          <w:b/>
        </w:rPr>
        <w:t xml:space="preserve"> Всероссийской олимпиаде школьников по православию</w:t>
      </w:r>
      <w:r w:rsidRPr="001D433E">
        <w:t xml:space="preserve"> </w:t>
      </w:r>
      <w:r>
        <w:t xml:space="preserve">- </w:t>
      </w:r>
      <w:r w:rsidRPr="001D433E">
        <w:t>четвероклассники, изучающие предмет «Основы религиозных культур и светской этики», модуль «Основы православной культуры» п</w:t>
      </w:r>
      <w:r>
        <w:t>риняли участие</w:t>
      </w:r>
      <w:r w:rsidRPr="001D433E">
        <w:t xml:space="preserve">. </w:t>
      </w:r>
      <w:r>
        <w:t>У</w:t>
      </w:r>
      <w:r w:rsidRPr="001D433E">
        <w:t>чащиеся школ №2, 5, 7 – принимают постоянное участие в Общероссийской олимпиаде школьников по основам православной культуры, добиваясь хороших результатов не только на муниципальном уровне, но и на региональном (2 призовых места в 2017г., 2 попадания в десятку сильнейших в 2018г.).</w:t>
      </w:r>
    </w:p>
    <w:p w:rsidR="001D433E" w:rsidRPr="001D433E" w:rsidRDefault="001D433E" w:rsidP="00EC3B8C">
      <w:pPr>
        <w:numPr>
          <w:ilvl w:val="0"/>
          <w:numId w:val="21"/>
        </w:numPr>
        <w:tabs>
          <w:tab w:val="left" w:pos="142"/>
        </w:tabs>
        <w:ind w:left="142" w:right="-1" w:firstLine="0"/>
        <w:jc w:val="both"/>
      </w:pPr>
      <w:r w:rsidRPr="001D433E">
        <w:t xml:space="preserve">в региональном этапе Международного конкурса детского творчества </w:t>
      </w:r>
      <w:r w:rsidRPr="001D433E">
        <w:rPr>
          <w:b/>
        </w:rPr>
        <w:t>«Красота Божьего мира</w:t>
      </w:r>
      <w:r w:rsidRPr="001D433E">
        <w:t>» Порфирова Валентина Викторовна, Похабова Елена Николаевна, Федоров Ярослав Игоре</w:t>
      </w:r>
      <w:r>
        <w:t>вич, Фёдоров Игорь Геннадьевич (с</w:t>
      </w:r>
      <w:r w:rsidRPr="001D433E">
        <w:t>тали лауреатами</w:t>
      </w:r>
      <w:r>
        <w:t>, получили с</w:t>
      </w:r>
      <w:r w:rsidRPr="001D433E">
        <w:t>ертификаты</w:t>
      </w:r>
      <w:r>
        <w:t>)</w:t>
      </w:r>
    </w:p>
    <w:p w:rsidR="001D433E" w:rsidRDefault="001D433E" w:rsidP="00EC3B8C">
      <w:pPr>
        <w:numPr>
          <w:ilvl w:val="0"/>
          <w:numId w:val="21"/>
        </w:numPr>
        <w:tabs>
          <w:tab w:val="left" w:pos="142"/>
        </w:tabs>
        <w:ind w:left="142" w:right="-1" w:firstLine="0"/>
        <w:jc w:val="both"/>
      </w:pPr>
      <w:r w:rsidRPr="001D433E">
        <w:t>в региональном этапе Международного конкурса детского творчества «</w:t>
      </w:r>
      <w:r>
        <w:rPr>
          <w:b/>
        </w:rPr>
        <w:t>Пасхальный звон» (</w:t>
      </w:r>
      <w:r w:rsidRPr="001D433E">
        <w:t>наставники</w:t>
      </w:r>
      <w:r>
        <w:rPr>
          <w:b/>
        </w:rPr>
        <w:t xml:space="preserve"> - </w:t>
      </w:r>
      <w:r w:rsidRPr="001D433E">
        <w:t>Федоров Ярослав Игоревич, Фёдоров Игорь Геннадьевич</w:t>
      </w:r>
      <w:r>
        <w:t>; обучающиеся получили сертификаты)</w:t>
      </w:r>
    </w:p>
    <w:p w:rsidR="001D433E" w:rsidRPr="001D433E" w:rsidRDefault="001D433E" w:rsidP="001D433E">
      <w:pPr>
        <w:tabs>
          <w:tab w:val="left" w:pos="142"/>
        </w:tabs>
        <w:ind w:left="142" w:right="-1"/>
        <w:jc w:val="both"/>
      </w:pPr>
    </w:p>
    <w:p w:rsidR="001D433E" w:rsidRPr="001D433E" w:rsidRDefault="001D433E" w:rsidP="001D433E">
      <w:pPr>
        <w:tabs>
          <w:tab w:val="left" w:pos="142"/>
        </w:tabs>
        <w:ind w:right="-1"/>
        <w:jc w:val="both"/>
        <w:rPr>
          <w:i/>
        </w:rPr>
      </w:pPr>
      <w:r w:rsidRPr="001D433E">
        <w:rPr>
          <w:i/>
        </w:rPr>
        <w:t xml:space="preserve">Педагоги города принимали участие в мероприятиях регионального и международного уровня: </w:t>
      </w:r>
    </w:p>
    <w:p w:rsidR="001D433E" w:rsidRPr="001D433E" w:rsidRDefault="001D433E" w:rsidP="00EC3B8C">
      <w:pPr>
        <w:numPr>
          <w:ilvl w:val="0"/>
          <w:numId w:val="21"/>
        </w:numPr>
        <w:tabs>
          <w:tab w:val="left" w:pos="142"/>
        </w:tabs>
        <w:ind w:left="142" w:right="-1" w:firstLine="0"/>
        <w:jc w:val="both"/>
      </w:pPr>
      <w:r w:rsidRPr="001D433E">
        <w:t>15-16 января. 2018г в Межрегиональной научно-практической конференции XVIII Красноярские краевые образовательные Рождест</w:t>
      </w:r>
      <w:r>
        <w:t xml:space="preserve">венские чтения. </w:t>
      </w:r>
      <w:r>
        <w:tab/>
        <w:t xml:space="preserve">Федоров И.Г., </w:t>
      </w:r>
      <w:r w:rsidRPr="001D433E">
        <w:t xml:space="preserve">Федоров Я.И. </w:t>
      </w:r>
      <w:r>
        <w:t>- в</w:t>
      </w:r>
      <w:r w:rsidRPr="001D433E">
        <w:t xml:space="preserve">ыступили с докладами, участие </w:t>
      </w:r>
      <w:r>
        <w:t>6 человек;</w:t>
      </w:r>
    </w:p>
    <w:p w:rsidR="001D433E" w:rsidRPr="001D433E" w:rsidRDefault="001D433E" w:rsidP="00EC3B8C">
      <w:pPr>
        <w:numPr>
          <w:ilvl w:val="0"/>
          <w:numId w:val="21"/>
        </w:numPr>
        <w:tabs>
          <w:tab w:val="left" w:pos="142"/>
        </w:tabs>
        <w:ind w:left="142" w:right="-1" w:firstLine="0"/>
        <w:jc w:val="both"/>
      </w:pPr>
      <w:r>
        <w:t>Межрегиональный Сибирский исторический форум - Федоров Я.И., Ф</w:t>
      </w:r>
      <w:r w:rsidR="00B03A07">
        <w:t>ёдоров И.Г., о</w:t>
      </w:r>
      <w:r w:rsidRPr="001D433E">
        <w:t>ктябрь 2017</w:t>
      </w:r>
      <w:r w:rsidRPr="001D433E">
        <w:tab/>
        <w:t>Выступили на секции</w:t>
      </w:r>
      <w:r w:rsidRPr="001D433E">
        <w:tab/>
        <w:t>сертификат</w:t>
      </w:r>
    </w:p>
    <w:p w:rsidR="001D433E" w:rsidRPr="001D433E" w:rsidRDefault="001D433E" w:rsidP="00EC3B8C">
      <w:pPr>
        <w:numPr>
          <w:ilvl w:val="0"/>
          <w:numId w:val="21"/>
        </w:numPr>
        <w:tabs>
          <w:tab w:val="left" w:pos="142"/>
        </w:tabs>
        <w:ind w:left="142" w:right="-1" w:firstLine="0"/>
        <w:jc w:val="both"/>
      </w:pPr>
      <w:r w:rsidRPr="001D433E">
        <w:t>Научно-практическая конференция «Гражданское образование в информационный век: школьные условия гармонизации межэтнических отношений», региональный Федоров Я.И., Фёдоров И.Г.</w:t>
      </w:r>
      <w:r w:rsidRPr="001D433E">
        <w:tab/>
        <w:t>Красноярск. Секция учителей ОРКиСЭ</w:t>
      </w:r>
      <w:r w:rsidRPr="001D433E">
        <w:tab/>
        <w:t>Ноябрь 2017</w:t>
      </w:r>
      <w:r w:rsidRPr="001D433E">
        <w:tab/>
        <w:t>Выступили на заседании секции</w:t>
      </w:r>
      <w:r w:rsidRPr="001D433E">
        <w:tab/>
        <w:t>сертификат;</w:t>
      </w:r>
    </w:p>
    <w:p w:rsidR="001D433E" w:rsidRPr="001D433E" w:rsidRDefault="001D433E" w:rsidP="00EC3B8C">
      <w:pPr>
        <w:numPr>
          <w:ilvl w:val="0"/>
          <w:numId w:val="21"/>
        </w:numPr>
        <w:tabs>
          <w:tab w:val="left" w:pos="142"/>
        </w:tabs>
        <w:ind w:left="142" w:right="-1" w:firstLine="0"/>
        <w:jc w:val="both"/>
      </w:pPr>
      <w:r w:rsidRPr="001D433E">
        <w:t>межрегиональный XXVIII Мартьяновские краеведческие чтения.</w:t>
      </w:r>
      <w:r w:rsidRPr="001D433E">
        <w:tab/>
        <w:t xml:space="preserve">Декабрь 2017 Выступил с докладом </w:t>
      </w:r>
      <w:r w:rsidRPr="001D433E">
        <w:tab/>
        <w:t>Сертификат участия</w:t>
      </w:r>
      <w:r w:rsidRPr="001D433E">
        <w:tab/>
        <w:t xml:space="preserve"> Фёдоров И.Г. </w:t>
      </w:r>
      <w:r w:rsidRPr="001D433E">
        <w:tab/>
        <w:t xml:space="preserve">Минусинск. </w:t>
      </w:r>
    </w:p>
    <w:p w:rsidR="001D433E" w:rsidRDefault="001D433E" w:rsidP="001D433E">
      <w:pPr>
        <w:tabs>
          <w:tab w:val="left" w:pos="142"/>
        </w:tabs>
        <w:ind w:right="-1"/>
        <w:jc w:val="both"/>
      </w:pPr>
    </w:p>
    <w:p w:rsidR="00B03A07" w:rsidRPr="00145EDC" w:rsidRDefault="00B03A07" w:rsidP="00B03A07">
      <w:pPr>
        <w:jc w:val="both"/>
        <w:rPr>
          <w:i/>
        </w:rPr>
      </w:pPr>
      <w:r w:rsidRPr="00145EDC">
        <w:rPr>
          <w:i/>
        </w:rPr>
        <w:t>Потребности:</w:t>
      </w:r>
    </w:p>
    <w:p w:rsidR="00B03A07" w:rsidRPr="00145EDC" w:rsidRDefault="00B03A07" w:rsidP="00B03A07">
      <w:pPr>
        <w:jc w:val="both"/>
        <w:rPr>
          <w:i/>
        </w:rPr>
      </w:pPr>
    </w:p>
    <w:p w:rsidR="00B03A07" w:rsidRPr="00145EDC" w:rsidRDefault="00B03A07" w:rsidP="00EC3B8C">
      <w:pPr>
        <w:numPr>
          <w:ilvl w:val="0"/>
          <w:numId w:val="12"/>
        </w:numPr>
        <w:tabs>
          <w:tab w:val="left" w:pos="142"/>
          <w:tab w:val="left" w:pos="567"/>
        </w:tabs>
        <w:ind w:left="0" w:right="57" w:firstLine="0"/>
        <w:jc w:val="both"/>
        <w:rPr>
          <w:rFonts w:eastAsia="Calibri"/>
        </w:rPr>
      </w:pPr>
      <w:r w:rsidRPr="00145EDC">
        <w:rPr>
          <w:rFonts w:eastAsia="Calibri"/>
        </w:rPr>
        <w:t>планировать организацию обучения курса ОРКСЭ в муниципальных образовательных учреждениях с учетом интересов детей, родителей на 2017-2018 учебный год.</w:t>
      </w:r>
    </w:p>
    <w:p w:rsidR="00B03A07" w:rsidRDefault="00B03A07" w:rsidP="00EC3B8C">
      <w:pPr>
        <w:numPr>
          <w:ilvl w:val="0"/>
          <w:numId w:val="12"/>
        </w:numPr>
        <w:tabs>
          <w:tab w:val="left" w:pos="142"/>
          <w:tab w:val="left" w:pos="567"/>
        </w:tabs>
        <w:ind w:left="0" w:right="57" w:firstLine="0"/>
        <w:jc w:val="both"/>
        <w:rPr>
          <w:rFonts w:eastAsia="Calibri"/>
        </w:rPr>
      </w:pPr>
      <w:r w:rsidRPr="00145EDC">
        <w:rPr>
          <w:rFonts w:eastAsia="Calibri"/>
        </w:rPr>
        <w:t xml:space="preserve">продолжить работу по оказании помощи при организации работы ГМО и методической поддержке учителей, преподающих курс. </w:t>
      </w:r>
    </w:p>
    <w:p w:rsidR="00B1699F" w:rsidRPr="00B80BB3" w:rsidRDefault="005E10E5" w:rsidP="00EC3B8C">
      <w:pPr>
        <w:numPr>
          <w:ilvl w:val="1"/>
          <w:numId w:val="28"/>
        </w:numPr>
        <w:shd w:val="clear" w:color="auto" w:fill="FFFFFF" w:themeFill="background1"/>
        <w:jc w:val="both"/>
        <w:rPr>
          <w:i/>
        </w:rPr>
      </w:pPr>
      <w:r>
        <w:rPr>
          <w:i/>
        </w:rPr>
        <w:t>Информатизация системы образования</w:t>
      </w:r>
    </w:p>
    <w:p w:rsidR="005E10E5" w:rsidRDefault="005E10E5" w:rsidP="00313680">
      <w:pPr>
        <w:tabs>
          <w:tab w:val="left" w:pos="1229"/>
        </w:tabs>
        <w:rPr>
          <w:b/>
          <w:i/>
          <w:highlight w:val="green"/>
        </w:rPr>
      </w:pPr>
    </w:p>
    <w:p w:rsidR="00313680" w:rsidRPr="00313680" w:rsidRDefault="00313680" w:rsidP="00313680">
      <w:pPr>
        <w:ind w:firstLine="426"/>
        <w:jc w:val="both"/>
      </w:pPr>
      <w:r w:rsidRPr="00313680">
        <w:lastRenderedPageBreak/>
        <w:t>Информатизация муниципальной системы образования г. Дивногорска формируется из двух составляющих: информатизация управленческой деятельности и применение информационно-коммуникационных технологий (ИКТ) в образовательном процессе.</w:t>
      </w:r>
      <w:r w:rsidRPr="00313680">
        <w:rPr>
          <w:highlight w:val="yellow"/>
        </w:rPr>
        <w:t xml:space="preserve"> </w:t>
      </w:r>
    </w:p>
    <w:p w:rsidR="00313680" w:rsidRPr="00313680" w:rsidRDefault="00313680" w:rsidP="00313680">
      <w:pPr>
        <w:ind w:firstLine="426"/>
        <w:jc w:val="both"/>
      </w:pPr>
      <w:r w:rsidRPr="00313680">
        <w:t>Уровень ИКТ-грамотности педагогов города с каждым учебным годом повышается и выглядит таким образом:</w:t>
      </w:r>
    </w:p>
    <w:p w:rsidR="00313680" w:rsidRPr="00313680" w:rsidRDefault="00313680" w:rsidP="00EC3B8C">
      <w:pPr>
        <w:numPr>
          <w:ilvl w:val="0"/>
          <w:numId w:val="15"/>
        </w:numPr>
        <w:ind w:left="0" w:firstLine="0"/>
        <w:rPr>
          <w:i/>
        </w:rPr>
      </w:pPr>
      <w:r w:rsidRPr="00313680">
        <w:rPr>
          <w:i/>
        </w:rPr>
        <w:t xml:space="preserve">Базовая ИКТ-компетентность (пользователь) – </w:t>
      </w:r>
      <w:r w:rsidRPr="00313680">
        <w:rPr>
          <w:b/>
          <w:i/>
        </w:rPr>
        <w:t>92,6</w:t>
      </w:r>
      <w:r w:rsidRPr="00313680">
        <w:rPr>
          <w:i/>
        </w:rPr>
        <w:t xml:space="preserve"> %</w:t>
      </w:r>
      <w:r w:rsidR="005E10E5">
        <w:rPr>
          <w:i/>
        </w:rPr>
        <w:t xml:space="preserve"> (+1,8%)</w:t>
      </w:r>
    </w:p>
    <w:p w:rsidR="00313680" w:rsidRPr="00313680" w:rsidRDefault="00313680" w:rsidP="00EC3B8C">
      <w:pPr>
        <w:numPr>
          <w:ilvl w:val="0"/>
          <w:numId w:val="15"/>
        </w:numPr>
        <w:ind w:left="0" w:firstLine="0"/>
        <w:rPr>
          <w:i/>
        </w:rPr>
      </w:pPr>
      <w:r w:rsidRPr="00313680">
        <w:rPr>
          <w:i/>
        </w:rPr>
        <w:t xml:space="preserve">Предметно-углубленная ИКТ-компетентность (консультант) – </w:t>
      </w:r>
      <w:r w:rsidRPr="00313680">
        <w:rPr>
          <w:b/>
          <w:i/>
        </w:rPr>
        <w:t>46,3</w:t>
      </w:r>
      <w:r w:rsidRPr="00313680">
        <w:rPr>
          <w:i/>
        </w:rPr>
        <w:t>%</w:t>
      </w:r>
      <w:r w:rsidR="005E10E5">
        <w:rPr>
          <w:i/>
        </w:rPr>
        <w:t xml:space="preserve"> (+4,1%)</w:t>
      </w:r>
    </w:p>
    <w:p w:rsidR="00313680" w:rsidRPr="00313680" w:rsidRDefault="00313680" w:rsidP="00EC3B8C">
      <w:pPr>
        <w:numPr>
          <w:ilvl w:val="0"/>
          <w:numId w:val="15"/>
        </w:numPr>
        <w:ind w:left="0" w:firstLine="0"/>
        <w:rPr>
          <w:i/>
        </w:rPr>
      </w:pPr>
      <w:r w:rsidRPr="00313680">
        <w:rPr>
          <w:i/>
        </w:rPr>
        <w:t>Организационно-педагогическая ИКТ-компетентность (тьютор) –</w:t>
      </w:r>
      <w:r w:rsidRPr="00313680">
        <w:rPr>
          <w:b/>
          <w:i/>
        </w:rPr>
        <w:t>2</w:t>
      </w:r>
      <w:r w:rsidR="005E10E5">
        <w:rPr>
          <w:b/>
          <w:i/>
        </w:rPr>
        <w:t>1</w:t>
      </w:r>
      <w:r w:rsidRPr="00313680">
        <w:rPr>
          <w:b/>
          <w:i/>
        </w:rPr>
        <w:t>,</w:t>
      </w:r>
      <w:r w:rsidR="005E10E5">
        <w:rPr>
          <w:b/>
          <w:i/>
        </w:rPr>
        <w:t>8</w:t>
      </w:r>
      <w:r w:rsidRPr="00313680">
        <w:rPr>
          <w:i/>
        </w:rPr>
        <w:t>%</w:t>
      </w:r>
      <w:r w:rsidR="005E10E5">
        <w:rPr>
          <w:i/>
        </w:rPr>
        <w:t xml:space="preserve"> (+0,8%)</w:t>
      </w:r>
    </w:p>
    <w:p w:rsidR="00313680" w:rsidRPr="00313680" w:rsidRDefault="00313680" w:rsidP="00EC3B8C">
      <w:pPr>
        <w:numPr>
          <w:ilvl w:val="0"/>
          <w:numId w:val="15"/>
        </w:numPr>
        <w:ind w:left="0" w:firstLine="0"/>
        <w:rPr>
          <w:i/>
        </w:rPr>
      </w:pPr>
      <w:r w:rsidRPr="00313680">
        <w:rPr>
          <w:i/>
        </w:rPr>
        <w:t xml:space="preserve">Корпоративная ИКТ-компетентность (консультант-исследователь) – </w:t>
      </w:r>
      <w:r w:rsidR="005E10E5">
        <w:rPr>
          <w:b/>
          <w:i/>
        </w:rPr>
        <w:t>14</w:t>
      </w:r>
      <w:r w:rsidRPr="00313680">
        <w:rPr>
          <w:b/>
          <w:i/>
        </w:rPr>
        <w:t>,</w:t>
      </w:r>
      <w:r w:rsidR="005E10E5">
        <w:rPr>
          <w:b/>
          <w:i/>
        </w:rPr>
        <w:t>3</w:t>
      </w:r>
      <w:r w:rsidRPr="00313680">
        <w:rPr>
          <w:i/>
        </w:rPr>
        <w:t>%</w:t>
      </w:r>
      <w:r w:rsidR="005E10E5">
        <w:rPr>
          <w:i/>
        </w:rPr>
        <w:t xml:space="preserve"> (+0%)</w:t>
      </w:r>
    </w:p>
    <w:p w:rsidR="00313680" w:rsidRPr="00313680" w:rsidRDefault="00313680" w:rsidP="00EC3B8C">
      <w:pPr>
        <w:numPr>
          <w:ilvl w:val="0"/>
          <w:numId w:val="15"/>
        </w:numPr>
        <w:ind w:left="0" w:firstLine="0"/>
        <w:rPr>
          <w:b/>
          <w:i/>
          <w:sz w:val="28"/>
          <w:szCs w:val="28"/>
        </w:rPr>
      </w:pPr>
      <w:r w:rsidRPr="00313680">
        <w:rPr>
          <w:i/>
        </w:rPr>
        <w:t xml:space="preserve">Учителя имеют свои персональные странички на сайтах – </w:t>
      </w:r>
      <w:r w:rsidRPr="00313680">
        <w:rPr>
          <w:b/>
          <w:i/>
        </w:rPr>
        <w:t>25,6</w:t>
      </w:r>
      <w:r w:rsidRPr="00313680">
        <w:rPr>
          <w:i/>
        </w:rPr>
        <w:t>%</w:t>
      </w:r>
      <w:r w:rsidR="005E10E5">
        <w:rPr>
          <w:i/>
        </w:rPr>
        <w:t xml:space="preserve"> (+4,8%)</w:t>
      </w:r>
    </w:p>
    <w:p w:rsidR="005E10E5" w:rsidRDefault="005E10E5" w:rsidP="00313680">
      <w:pPr>
        <w:ind w:firstLine="426"/>
        <w:jc w:val="both"/>
      </w:pPr>
    </w:p>
    <w:p w:rsidR="00313680" w:rsidRDefault="00313680" w:rsidP="00313680">
      <w:pPr>
        <w:ind w:firstLine="426"/>
        <w:jc w:val="both"/>
      </w:pPr>
      <w:r w:rsidRPr="00313680">
        <w:t>Техническую инфраструктуру единой информационной среды образовательных организаций составляют:</w:t>
      </w:r>
    </w:p>
    <w:p w:rsidR="00313680" w:rsidRPr="00313680" w:rsidRDefault="00313680" w:rsidP="00313680">
      <w:pPr>
        <w:ind w:firstLine="426"/>
        <w:jc w:val="both"/>
      </w:pP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276"/>
        <w:gridCol w:w="1134"/>
      </w:tblGrid>
      <w:tr w:rsidR="00313680" w:rsidRPr="00313680" w:rsidTr="00313680">
        <w:tc>
          <w:tcPr>
            <w:tcW w:w="6091" w:type="dxa"/>
          </w:tcPr>
          <w:p w:rsidR="00313680" w:rsidRPr="00313680" w:rsidRDefault="00313680" w:rsidP="00313680">
            <w:pPr>
              <w:jc w:val="center"/>
            </w:pPr>
          </w:p>
        </w:tc>
        <w:tc>
          <w:tcPr>
            <w:tcW w:w="1276" w:type="dxa"/>
          </w:tcPr>
          <w:p w:rsidR="00313680" w:rsidRPr="00313680" w:rsidRDefault="00313680" w:rsidP="00313680">
            <w:pPr>
              <w:jc w:val="center"/>
            </w:pPr>
            <w:r w:rsidRPr="00313680">
              <w:t>В школах</w:t>
            </w:r>
          </w:p>
        </w:tc>
        <w:tc>
          <w:tcPr>
            <w:tcW w:w="1134" w:type="dxa"/>
          </w:tcPr>
          <w:p w:rsidR="00313680" w:rsidRPr="00313680" w:rsidRDefault="00313680" w:rsidP="00313680">
            <w:pPr>
              <w:jc w:val="center"/>
            </w:pPr>
            <w:r w:rsidRPr="00313680">
              <w:t>В ДОУ</w:t>
            </w:r>
          </w:p>
        </w:tc>
      </w:tr>
      <w:tr w:rsidR="00313680" w:rsidRPr="00313680" w:rsidTr="00313680">
        <w:tc>
          <w:tcPr>
            <w:tcW w:w="6091" w:type="dxa"/>
          </w:tcPr>
          <w:p w:rsidR="00313680" w:rsidRPr="00313680" w:rsidRDefault="00313680" w:rsidP="00313680">
            <w:pPr>
              <w:jc w:val="both"/>
            </w:pPr>
            <w:r w:rsidRPr="00313680">
              <w:t>Общее количество компьютеров</w:t>
            </w:r>
          </w:p>
        </w:tc>
        <w:tc>
          <w:tcPr>
            <w:tcW w:w="1276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403</w:t>
            </w:r>
          </w:p>
        </w:tc>
        <w:tc>
          <w:tcPr>
            <w:tcW w:w="1134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118</w:t>
            </w:r>
          </w:p>
        </w:tc>
      </w:tr>
      <w:tr w:rsidR="00313680" w:rsidRPr="00313680" w:rsidTr="00313680">
        <w:tc>
          <w:tcPr>
            <w:tcW w:w="6091" w:type="dxa"/>
          </w:tcPr>
          <w:p w:rsidR="00313680" w:rsidRPr="00313680" w:rsidRDefault="00313680" w:rsidP="00313680">
            <w:pPr>
              <w:jc w:val="both"/>
            </w:pPr>
            <w:r w:rsidRPr="00313680">
              <w:t>Кабинеты – информатики</w:t>
            </w:r>
          </w:p>
        </w:tc>
        <w:tc>
          <w:tcPr>
            <w:tcW w:w="1276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0</w:t>
            </w:r>
          </w:p>
        </w:tc>
      </w:tr>
      <w:tr w:rsidR="00313680" w:rsidRPr="00313680" w:rsidTr="00313680">
        <w:tc>
          <w:tcPr>
            <w:tcW w:w="6091" w:type="dxa"/>
          </w:tcPr>
          <w:p w:rsidR="00313680" w:rsidRPr="00313680" w:rsidRDefault="00313680" w:rsidP="00313680">
            <w:pPr>
              <w:jc w:val="both"/>
            </w:pPr>
            <w:r w:rsidRPr="00313680">
              <w:t>ПК в учебных классах (группах)</w:t>
            </w:r>
          </w:p>
        </w:tc>
        <w:tc>
          <w:tcPr>
            <w:tcW w:w="1276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119</w:t>
            </w:r>
          </w:p>
        </w:tc>
        <w:tc>
          <w:tcPr>
            <w:tcW w:w="1134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12</w:t>
            </w:r>
          </w:p>
        </w:tc>
      </w:tr>
      <w:tr w:rsidR="00313680" w:rsidRPr="00313680" w:rsidTr="00313680">
        <w:tc>
          <w:tcPr>
            <w:tcW w:w="6091" w:type="dxa"/>
          </w:tcPr>
          <w:p w:rsidR="00313680" w:rsidRPr="00313680" w:rsidRDefault="00313680" w:rsidP="00313680">
            <w:pPr>
              <w:jc w:val="both"/>
            </w:pPr>
            <w:r w:rsidRPr="00313680">
              <w:t>ПК в библиотеках</w:t>
            </w:r>
          </w:p>
        </w:tc>
        <w:tc>
          <w:tcPr>
            <w:tcW w:w="1276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18</w:t>
            </w:r>
          </w:p>
        </w:tc>
        <w:tc>
          <w:tcPr>
            <w:tcW w:w="1134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0</w:t>
            </w:r>
          </w:p>
        </w:tc>
      </w:tr>
      <w:tr w:rsidR="00313680" w:rsidRPr="00313680" w:rsidTr="00313680">
        <w:tc>
          <w:tcPr>
            <w:tcW w:w="6091" w:type="dxa"/>
          </w:tcPr>
          <w:p w:rsidR="00313680" w:rsidRPr="00313680" w:rsidRDefault="00313680" w:rsidP="00313680">
            <w:pPr>
              <w:jc w:val="both"/>
            </w:pPr>
            <w:r w:rsidRPr="00313680">
              <w:t>Количество мультимедиа проекторов, ТВ</w:t>
            </w:r>
          </w:p>
        </w:tc>
        <w:tc>
          <w:tcPr>
            <w:tcW w:w="1276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123</w:t>
            </w:r>
          </w:p>
        </w:tc>
        <w:tc>
          <w:tcPr>
            <w:tcW w:w="1134" w:type="dxa"/>
            <w:vAlign w:val="center"/>
          </w:tcPr>
          <w:p w:rsidR="00313680" w:rsidRPr="00313680" w:rsidRDefault="00313680" w:rsidP="00313680">
            <w:pPr>
              <w:jc w:val="center"/>
              <w:rPr>
                <w:b/>
              </w:rPr>
            </w:pPr>
            <w:r w:rsidRPr="00313680">
              <w:rPr>
                <w:b/>
              </w:rPr>
              <w:t>10</w:t>
            </w:r>
          </w:p>
        </w:tc>
      </w:tr>
    </w:tbl>
    <w:p w:rsidR="00313680" w:rsidRDefault="00313680" w:rsidP="00313680">
      <w:pPr>
        <w:ind w:firstLine="426"/>
        <w:jc w:val="both"/>
      </w:pPr>
    </w:p>
    <w:p w:rsidR="00313680" w:rsidRPr="00313680" w:rsidRDefault="00313680" w:rsidP="00313680">
      <w:pPr>
        <w:ind w:firstLine="426"/>
        <w:jc w:val="both"/>
      </w:pPr>
      <w:r w:rsidRPr="00313680">
        <w:t xml:space="preserve">В общем пользовании работниками школ города имеются </w:t>
      </w:r>
      <w:r w:rsidRPr="00313680">
        <w:rPr>
          <w:b/>
        </w:rPr>
        <w:t>171</w:t>
      </w:r>
      <w:r>
        <w:t xml:space="preserve"> компьютер</w:t>
      </w:r>
      <w:r w:rsidRPr="00313680">
        <w:t xml:space="preserve"> (</w:t>
      </w:r>
      <w:r w:rsidRPr="00313680">
        <w:rPr>
          <w:i/>
        </w:rPr>
        <w:t>это примерно 1 ПК два учителя</w:t>
      </w:r>
      <w:r w:rsidRPr="00313680">
        <w:t xml:space="preserve">), а вот в свободном доступе для учащихся всего </w:t>
      </w:r>
      <w:r w:rsidRPr="00313680">
        <w:rPr>
          <w:b/>
        </w:rPr>
        <w:t>36</w:t>
      </w:r>
      <w:r w:rsidRPr="00313680">
        <w:t xml:space="preserve"> единиц компьютерной техники (</w:t>
      </w:r>
      <w:r w:rsidRPr="00313680">
        <w:rPr>
          <w:i/>
        </w:rPr>
        <w:t xml:space="preserve">на 1 ПК </w:t>
      </w:r>
      <w:r w:rsidRPr="00313680">
        <w:t xml:space="preserve">примерно </w:t>
      </w:r>
      <w:r w:rsidRPr="00313680">
        <w:rPr>
          <w:i/>
        </w:rPr>
        <w:t>75 учащихся</w:t>
      </w:r>
      <w:r w:rsidRPr="00313680">
        <w:t>).</w:t>
      </w:r>
    </w:p>
    <w:p w:rsidR="00313680" w:rsidRPr="00313680" w:rsidRDefault="00313680" w:rsidP="00313680">
      <w:pPr>
        <w:ind w:firstLine="426"/>
        <w:jc w:val="both"/>
      </w:pPr>
      <w:r w:rsidRPr="00313680">
        <w:t>По данным отчетам ОО 100% педагогов располагают домашним компьютером с выходом в Интернет.</w:t>
      </w:r>
    </w:p>
    <w:p w:rsidR="00313680" w:rsidRPr="00313680" w:rsidRDefault="00313680" w:rsidP="00313680">
      <w:pPr>
        <w:ind w:firstLine="426"/>
        <w:jc w:val="both"/>
      </w:pPr>
      <w:r w:rsidRPr="00313680">
        <w:t>Большую информационную поддержку в плане повышения информационной компетенции учителей и изучения передового педагогического опыта оказывают образовательные Интернет-сайты и порталы. Учителя не только пользуются размещенным на них методическим материалом, но и сами делятся своим опытом, публикуя собственные материалы.</w:t>
      </w:r>
    </w:p>
    <w:p w:rsidR="00313680" w:rsidRPr="00313680" w:rsidRDefault="00313680" w:rsidP="00313680">
      <w:pPr>
        <w:ind w:firstLine="426"/>
        <w:jc w:val="both"/>
      </w:pPr>
      <w:r w:rsidRPr="00313680">
        <w:t>Возросла активность учителей по использованию компьютерных возможностей для более эффективной организации уч</w:t>
      </w:r>
      <w:r>
        <w:t xml:space="preserve">ебно-воспитательного процесса. </w:t>
      </w:r>
      <w:r w:rsidRPr="00313680">
        <w:t xml:space="preserve">Компьютер является незаменимым средством для подготовки раздаточного дидактического материала, для планирования уроков и внеклассных мероприятий, для подготовки к ГИА. </w:t>
      </w:r>
    </w:p>
    <w:p w:rsidR="00313680" w:rsidRPr="00313680" w:rsidRDefault="00313680" w:rsidP="00313680">
      <w:pPr>
        <w:ind w:firstLine="426"/>
        <w:jc w:val="both"/>
      </w:pPr>
      <w:r w:rsidRPr="00313680">
        <w:t xml:space="preserve">Все образовательные организации (100%) имеют скоростной Интернет. Количество компьютерной техники, подключенной к сети Интернет составляет 80,2%, также во всех ОО установлены программы контентной фильтрации, которые предназначены для защиты детей от просмотра сайтов, содержание которых может нанести вред здоровью и/или их развитию, так же исключают нецелевое использование доступа в сеть Интернет (т.е. исключение доступа к Интернет-ресурсам, несовместимым с задачами воспитания и образования) и обеспечивают информационную безопасность образовательных организаций. </w:t>
      </w:r>
    </w:p>
    <w:p w:rsidR="00313680" w:rsidRPr="00313680" w:rsidRDefault="00313680" w:rsidP="00313680">
      <w:pPr>
        <w:ind w:firstLine="426"/>
        <w:jc w:val="both"/>
      </w:pPr>
      <w:r w:rsidRPr="00313680">
        <w:t>Дивногорские школы и детские сады продолжают сотрудничать с ЗAO «СoфтЛайн Тpeйд». На сегодняшний день все образовательные организации (100%) заключили сублицензионные договора через личные кабинеты на Портале «Softline – школам», который создан для поддержки использования программного обеспечения в образовательных учреждениях и органах управления образованием РФ (http://shkola.softline.ru/).</w:t>
      </w:r>
    </w:p>
    <w:p w:rsidR="00313680" w:rsidRPr="00313680" w:rsidRDefault="00313680" w:rsidP="00313680">
      <w:pPr>
        <w:ind w:firstLine="426"/>
        <w:jc w:val="both"/>
      </w:pPr>
      <w:r w:rsidRPr="00313680">
        <w:t xml:space="preserve">В МАОУ гимназии № 10 имени А.Е.Бочкина реализуется муниципальная услуга «Предоставление информации о текущей успеваемости учащегося, ведение электронного дневника и электронного журнала успеваемости» с использованием электронной системе Дневник.ру. Потенциальные пользователи электронного дневника, электронного журнала </w:t>
      </w:r>
      <w:r w:rsidRPr="00313680">
        <w:lastRenderedPageBreak/>
        <w:t>успеваемости – это родители, школьники, учителя. Количество учителей, зарегистрированных на сайте интернет-проекта «Дневник.ру».</w:t>
      </w:r>
      <w:r w:rsidRPr="00313680">
        <w:rPr>
          <w:b/>
        </w:rPr>
        <w:t xml:space="preserve"> </w:t>
      </w:r>
    </w:p>
    <w:p w:rsidR="00313680" w:rsidRPr="00313680" w:rsidRDefault="00313680" w:rsidP="00313680">
      <w:pPr>
        <w:ind w:right="-1" w:firstLine="426"/>
        <w:jc w:val="both"/>
      </w:pPr>
      <w:r w:rsidRPr="00313680">
        <w:t xml:space="preserve">По состоянию на 01.06.2018 года функционируют в глобальной сети Интернет </w:t>
      </w:r>
      <w:r w:rsidRPr="00313680">
        <w:rPr>
          <w:b/>
        </w:rPr>
        <w:t>21</w:t>
      </w:r>
      <w:r w:rsidRPr="00313680">
        <w:t xml:space="preserve"> сайт образовательных организаций города Дивногорска. </w:t>
      </w:r>
    </w:p>
    <w:p w:rsidR="00313680" w:rsidRPr="00313680" w:rsidRDefault="00313680" w:rsidP="00313680">
      <w:pPr>
        <w:ind w:firstLine="426"/>
        <w:jc w:val="both"/>
        <w:rPr>
          <w:i/>
        </w:rPr>
      </w:pPr>
      <w:r w:rsidRPr="00313680">
        <w:t xml:space="preserve">Несмотря на значительные достижения в области использования в образовательном процессе информационных технологий, </w:t>
      </w:r>
      <w:r w:rsidRPr="00313680">
        <w:rPr>
          <w:i/>
        </w:rPr>
        <w:t>остается ряд проблем:</w:t>
      </w:r>
    </w:p>
    <w:p w:rsidR="00313680" w:rsidRPr="00313680" w:rsidRDefault="005E10E5" w:rsidP="00EC3B8C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both"/>
      </w:pPr>
      <w:r>
        <w:t>э</w:t>
      </w:r>
      <w:r w:rsidR="00313680" w:rsidRPr="00313680">
        <w:t>пизодическое применение информационных технологий рядом учителей;</w:t>
      </w:r>
    </w:p>
    <w:p w:rsidR="00313680" w:rsidRPr="00313680" w:rsidRDefault="00313680" w:rsidP="00EC3B8C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both"/>
      </w:pPr>
      <w:r w:rsidRPr="00313680">
        <w:t>устарели модели компьютеров в компьютерных классах, их мощности не хватает на бесперебойную работу во время урочной и внеурочной деятельности, а также качественного проведения государственной итоговой аттестации по информатике и английскому языку, где необходимы современные ПК для создания условий всем участникам экзаменов.</w:t>
      </w:r>
    </w:p>
    <w:p w:rsidR="00313680" w:rsidRPr="00313680" w:rsidRDefault="00313680" w:rsidP="00EC3B8C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both"/>
      </w:pPr>
      <w:r w:rsidRPr="00313680">
        <w:t xml:space="preserve">остается проблема недостаточного количества компьютерной техники и технических специалистов в дошкольных образовательных учреждениях и в учреждениях дополнительного образования (ДДТ и ДЭБС). </w:t>
      </w:r>
    </w:p>
    <w:p w:rsidR="00313680" w:rsidRPr="00313680" w:rsidRDefault="00313680" w:rsidP="00313680">
      <w:pPr>
        <w:ind w:firstLine="567"/>
        <w:jc w:val="both"/>
        <w:rPr>
          <w:highlight w:val="yellow"/>
        </w:rPr>
      </w:pPr>
    </w:p>
    <w:p w:rsidR="00313680" w:rsidRDefault="005E10E5" w:rsidP="005E10E5">
      <w:pPr>
        <w:ind w:firstLine="426"/>
        <w:jc w:val="both"/>
        <w:rPr>
          <w:i/>
        </w:rPr>
      </w:pPr>
      <w:r w:rsidRPr="005E10E5">
        <w:rPr>
          <w:i/>
        </w:rPr>
        <w:t>Потребности:</w:t>
      </w:r>
    </w:p>
    <w:p w:rsidR="005E10E5" w:rsidRPr="005E10E5" w:rsidRDefault="005E10E5" w:rsidP="005E10E5">
      <w:pPr>
        <w:ind w:firstLine="426"/>
        <w:jc w:val="both"/>
        <w:rPr>
          <w:i/>
        </w:rPr>
      </w:pPr>
    </w:p>
    <w:p w:rsidR="00313680" w:rsidRPr="00313680" w:rsidRDefault="005E10E5" w:rsidP="00EC3B8C">
      <w:pPr>
        <w:pStyle w:val="a4"/>
        <w:numPr>
          <w:ilvl w:val="0"/>
          <w:numId w:val="20"/>
        </w:numPr>
        <w:jc w:val="both"/>
      </w:pPr>
      <w:r>
        <w:t>п</w:t>
      </w:r>
      <w:r w:rsidR="00313680" w:rsidRPr="00313680">
        <w:t>родолжить обновление компьютерного парка, необходимого для качественного проведения государственной итоговой аттестации по информатике и английскому языку;</w:t>
      </w:r>
    </w:p>
    <w:p w:rsidR="00313680" w:rsidRPr="00313680" w:rsidRDefault="005E10E5" w:rsidP="00EC3B8C">
      <w:pPr>
        <w:pStyle w:val="a4"/>
        <w:numPr>
          <w:ilvl w:val="0"/>
          <w:numId w:val="20"/>
        </w:numPr>
        <w:jc w:val="both"/>
      </w:pPr>
      <w:r>
        <w:t>м</w:t>
      </w:r>
      <w:r w:rsidR="00313680" w:rsidRPr="00313680">
        <w:t>етодистам ГИМЦ продолжить консультирование и курсовую подготовку для работников дошкольных организаций.</w:t>
      </w:r>
    </w:p>
    <w:p w:rsidR="00796236" w:rsidRDefault="00796236" w:rsidP="0018019D">
      <w:pPr>
        <w:shd w:val="clear" w:color="auto" w:fill="FFFFFF" w:themeFill="background1"/>
        <w:ind w:firstLine="709"/>
        <w:jc w:val="center"/>
        <w:rPr>
          <w:b/>
          <w:highlight w:val="yellow"/>
        </w:rPr>
      </w:pPr>
    </w:p>
    <w:p w:rsidR="000A1CC9" w:rsidRPr="00000F07" w:rsidRDefault="00F6588E" w:rsidP="0018019D">
      <w:pPr>
        <w:shd w:val="clear" w:color="auto" w:fill="FFFFFF" w:themeFill="background1"/>
        <w:ind w:firstLine="709"/>
        <w:jc w:val="center"/>
        <w:rPr>
          <w:b/>
        </w:rPr>
      </w:pPr>
      <w:r w:rsidRPr="00000F07">
        <w:rPr>
          <w:b/>
        </w:rPr>
        <w:t>Основные задачи ГИМ</w:t>
      </w:r>
      <w:r w:rsidR="005E10E5">
        <w:rPr>
          <w:b/>
        </w:rPr>
        <w:t>Ц на 2018/2019</w:t>
      </w:r>
      <w:r w:rsidR="000A1CC9" w:rsidRPr="00000F07">
        <w:rPr>
          <w:b/>
        </w:rPr>
        <w:t xml:space="preserve"> учебный год</w:t>
      </w:r>
    </w:p>
    <w:p w:rsidR="000A1CC9" w:rsidRPr="00E21F2B" w:rsidRDefault="000A1CC9" w:rsidP="0018019D">
      <w:pPr>
        <w:shd w:val="clear" w:color="auto" w:fill="FFFFFF" w:themeFill="background1"/>
        <w:ind w:left="426"/>
        <w:jc w:val="both"/>
      </w:pPr>
    </w:p>
    <w:p w:rsidR="00537663" w:rsidRPr="00E21F2B" w:rsidRDefault="00537663" w:rsidP="00EC3B8C">
      <w:pPr>
        <w:pStyle w:val="Standard"/>
        <w:numPr>
          <w:ilvl w:val="0"/>
          <w:numId w:val="11"/>
        </w:numPr>
        <w:shd w:val="clear" w:color="auto" w:fill="FFFFFF" w:themeFill="background1"/>
        <w:tabs>
          <w:tab w:val="left" w:pos="0"/>
        </w:tabs>
        <w:jc w:val="both"/>
        <w:rPr>
          <w:sz w:val="24"/>
          <w:szCs w:val="24"/>
        </w:rPr>
      </w:pPr>
      <w:bookmarkStart w:id="1" w:name="_Таблица_1"/>
      <w:bookmarkEnd w:id="1"/>
      <w:r w:rsidRPr="00E21F2B">
        <w:rPr>
          <w:sz w:val="24"/>
          <w:szCs w:val="24"/>
        </w:rPr>
        <w:t xml:space="preserve">Продолжить информационно-методическое сопровождение </w:t>
      </w:r>
      <w:r w:rsidR="00527DFE" w:rsidRPr="00E21F2B">
        <w:rPr>
          <w:sz w:val="24"/>
          <w:szCs w:val="24"/>
        </w:rPr>
        <w:t xml:space="preserve">актуальных направлений </w:t>
      </w:r>
      <w:r w:rsidRPr="00E21F2B">
        <w:rPr>
          <w:sz w:val="24"/>
          <w:szCs w:val="24"/>
        </w:rPr>
        <w:t>деятельности образовательных учреждений</w:t>
      </w:r>
      <w:r w:rsidR="00527DFE" w:rsidRPr="00E21F2B">
        <w:rPr>
          <w:sz w:val="24"/>
          <w:szCs w:val="24"/>
        </w:rPr>
        <w:t>: введение ФГОС, ГИА-9, 11.</w:t>
      </w:r>
    </w:p>
    <w:p w:rsidR="00CB6947" w:rsidRPr="00E21F2B" w:rsidRDefault="00CB6947" w:rsidP="00EC3B8C">
      <w:pPr>
        <w:numPr>
          <w:ilvl w:val="0"/>
          <w:numId w:val="11"/>
        </w:numPr>
        <w:shd w:val="clear" w:color="auto" w:fill="FFFFFF" w:themeFill="background1"/>
        <w:jc w:val="both"/>
      </w:pPr>
      <w:r w:rsidRPr="00E21F2B">
        <w:t>Организовать методическую деятельность, направленную на совершенствование профессионального мастерства учителя и педагогического сообщества в целом.</w:t>
      </w:r>
    </w:p>
    <w:p w:rsidR="00537663" w:rsidRPr="00E21F2B" w:rsidRDefault="00537663" w:rsidP="00EC3B8C">
      <w:pPr>
        <w:numPr>
          <w:ilvl w:val="0"/>
          <w:numId w:val="11"/>
        </w:numPr>
        <w:shd w:val="clear" w:color="auto" w:fill="FFFFFF" w:themeFill="background1"/>
        <w:jc w:val="both"/>
      </w:pPr>
      <w:r w:rsidRPr="00E21F2B">
        <w:t>Создавать условия для организации и осуществления повышения квалификации педагогических и руководящих работников образовательных учреждений по их заявкам.</w:t>
      </w:r>
    </w:p>
    <w:p w:rsidR="009279FC" w:rsidRPr="00E21F2B" w:rsidRDefault="009279FC" w:rsidP="00EC3B8C">
      <w:pPr>
        <w:numPr>
          <w:ilvl w:val="0"/>
          <w:numId w:val="11"/>
        </w:numPr>
        <w:shd w:val="clear" w:color="auto" w:fill="FFFFFF" w:themeFill="background1"/>
        <w:jc w:val="both"/>
      </w:pPr>
      <w:r w:rsidRPr="00E21F2B">
        <w:t>Осуществлять информационно-консультативную работу, методическое руководство изучением, обобщением, распространением актуального педагогического опыта</w:t>
      </w:r>
    </w:p>
    <w:p w:rsidR="000A1CC9" w:rsidRPr="00E21F2B" w:rsidRDefault="000A1CC9" w:rsidP="00EC3B8C">
      <w:pPr>
        <w:numPr>
          <w:ilvl w:val="0"/>
          <w:numId w:val="11"/>
        </w:numPr>
        <w:shd w:val="clear" w:color="auto" w:fill="FFFFFF" w:themeFill="background1"/>
        <w:jc w:val="both"/>
      </w:pPr>
      <w:r w:rsidRPr="00E21F2B">
        <w:t xml:space="preserve">Способствовать реализации федеральных, краевых и </w:t>
      </w:r>
      <w:r w:rsidR="00E21F2B" w:rsidRPr="00E21F2B">
        <w:t>муниципальных</w:t>
      </w:r>
      <w:r w:rsidRPr="00E21F2B">
        <w:t xml:space="preserve"> образовательных проектов и программ.</w:t>
      </w:r>
    </w:p>
    <w:p w:rsidR="005F1436" w:rsidRPr="00E21F2B" w:rsidRDefault="00527DFE" w:rsidP="00EC3B8C">
      <w:pPr>
        <w:numPr>
          <w:ilvl w:val="0"/>
          <w:numId w:val="11"/>
        </w:numPr>
        <w:shd w:val="clear" w:color="auto" w:fill="FFFFFF" w:themeFill="background1"/>
        <w:jc w:val="both"/>
      </w:pPr>
      <w:r w:rsidRPr="00E21F2B">
        <w:t xml:space="preserve">Способствовать развитию открытой информационной среды, облегчающей деятельность учеников, педагогов и управленцев через создание педагогами собственных сайтов, </w:t>
      </w:r>
      <w:r w:rsidR="00E21F2B" w:rsidRPr="00E21F2B">
        <w:t>включение в пилотный проект «Цифровая школа»</w:t>
      </w:r>
    </w:p>
    <w:p w:rsidR="005F1436" w:rsidRPr="00E21F2B" w:rsidRDefault="005F1436" w:rsidP="00EC3B8C">
      <w:pPr>
        <w:numPr>
          <w:ilvl w:val="0"/>
          <w:numId w:val="11"/>
        </w:numPr>
        <w:shd w:val="clear" w:color="auto" w:fill="FFFFFF" w:themeFill="background1"/>
        <w:jc w:val="both"/>
      </w:pPr>
      <w:r w:rsidRPr="00E21F2B">
        <w:t>Продолжить работу ф</w:t>
      </w:r>
      <w:r w:rsidR="00FD32A8" w:rsidRPr="00E21F2B">
        <w:t>ормир</w:t>
      </w:r>
      <w:r w:rsidRPr="00E21F2B">
        <w:t>ованию</w:t>
      </w:r>
      <w:r w:rsidR="00FD32A8" w:rsidRPr="00E21F2B">
        <w:t xml:space="preserve"> независимой оценки </w:t>
      </w:r>
      <w:r w:rsidRPr="00E21F2B">
        <w:t xml:space="preserve">и рейтинга </w:t>
      </w:r>
      <w:r w:rsidR="00FD32A8" w:rsidRPr="00E21F2B">
        <w:t>качества работы образовательных организаций</w:t>
      </w:r>
      <w:r w:rsidRPr="00E21F2B">
        <w:t xml:space="preserve"> и привлечением общественности.</w:t>
      </w:r>
    </w:p>
    <w:p w:rsidR="00FD32A8" w:rsidRPr="00E21F2B" w:rsidRDefault="00FD32A8" w:rsidP="0018019D">
      <w:pPr>
        <w:shd w:val="clear" w:color="auto" w:fill="FFFFFF" w:themeFill="background1"/>
        <w:ind w:right="147"/>
        <w:jc w:val="both"/>
        <w:rPr>
          <w:i/>
        </w:rPr>
      </w:pPr>
    </w:p>
    <w:p w:rsidR="002D71A8" w:rsidRPr="00E21F2B" w:rsidRDefault="002D71A8" w:rsidP="0018019D">
      <w:pPr>
        <w:shd w:val="clear" w:color="auto" w:fill="FFFFFF" w:themeFill="background1"/>
        <w:ind w:right="147"/>
        <w:jc w:val="both"/>
        <w:rPr>
          <w:i/>
        </w:rPr>
      </w:pPr>
    </w:p>
    <w:sectPr w:rsidR="002D71A8" w:rsidRPr="00E21F2B" w:rsidSect="00A81847">
      <w:headerReference w:type="default" r:id="rId23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05" w:rsidRDefault="00AB2005" w:rsidP="00EB1B08">
      <w:r>
        <w:separator/>
      </w:r>
    </w:p>
  </w:endnote>
  <w:endnote w:type="continuationSeparator" w:id="0">
    <w:p w:rsidR="00AB2005" w:rsidRDefault="00AB2005" w:rsidP="00EB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05" w:rsidRDefault="00AB2005" w:rsidP="00EB1B08">
      <w:r>
        <w:separator/>
      </w:r>
    </w:p>
  </w:footnote>
  <w:footnote w:type="continuationSeparator" w:id="0">
    <w:p w:rsidR="00AB2005" w:rsidRDefault="00AB2005" w:rsidP="00EB1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29" w:rsidRPr="006739EF" w:rsidRDefault="000D7829" w:rsidP="00EB1B08">
    <w:pPr>
      <w:pStyle w:val="ad"/>
      <w:pBdr>
        <w:bottom w:val="thinThickSmallGap" w:sz="24" w:space="1" w:color="auto"/>
      </w:pBdr>
      <w:tabs>
        <w:tab w:val="clear" w:pos="4677"/>
        <w:tab w:val="clear" w:pos="9355"/>
        <w:tab w:val="right" w:pos="2835"/>
        <w:tab w:val="right" w:pos="9356"/>
      </w:tabs>
      <w:rPr>
        <w:b/>
        <w:sz w:val="16"/>
        <w:szCs w:val="16"/>
      </w:rPr>
    </w:pPr>
    <w:r>
      <w:rPr>
        <w:b/>
        <w:sz w:val="16"/>
        <w:szCs w:val="16"/>
      </w:rPr>
      <w:t>Аналитический отчет – 201</w:t>
    </w:r>
    <w:r>
      <w:rPr>
        <w:b/>
        <w:sz w:val="16"/>
        <w:szCs w:val="16"/>
        <w:lang w:val="ru-RU"/>
      </w:rPr>
      <w:t>7</w:t>
    </w:r>
    <w:r>
      <w:rPr>
        <w:b/>
        <w:sz w:val="16"/>
        <w:szCs w:val="16"/>
      </w:rPr>
      <w:t>/201</w:t>
    </w:r>
    <w:r>
      <w:rPr>
        <w:b/>
        <w:sz w:val="16"/>
        <w:szCs w:val="16"/>
        <w:lang w:val="ru-RU"/>
      </w:rPr>
      <w:t>8</w:t>
    </w:r>
    <w:r>
      <w:rPr>
        <w:b/>
        <w:sz w:val="16"/>
        <w:szCs w:val="16"/>
      </w:rPr>
      <w:t xml:space="preserve"> </w:t>
    </w:r>
    <w:r w:rsidRPr="006739EF">
      <w:rPr>
        <w:b/>
        <w:sz w:val="16"/>
        <w:szCs w:val="16"/>
      </w:rPr>
      <w:t xml:space="preserve"> учебный год</w:t>
    </w:r>
    <w:r>
      <w:rPr>
        <w:b/>
        <w:sz w:val="16"/>
        <w:szCs w:val="16"/>
      </w:rPr>
      <w:t xml:space="preserve">                       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BA04C3">
      <w:rPr>
        <w:rStyle w:val="af1"/>
        <w:noProof/>
      </w:rPr>
      <w:t>1</w:t>
    </w:r>
    <w:r>
      <w:rPr>
        <w:rStyle w:val="af1"/>
      </w:rPr>
      <w:fldChar w:fldCharType="end"/>
    </w:r>
    <w:r>
      <w:rPr>
        <w:rStyle w:val="af1"/>
      </w:rPr>
      <w:tab/>
    </w:r>
    <w:r>
      <w:rPr>
        <w:b/>
        <w:sz w:val="16"/>
        <w:szCs w:val="16"/>
      </w:rPr>
      <w:t xml:space="preserve">МКУ </w:t>
    </w:r>
    <w:r w:rsidRPr="006739EF">
      <w:rPr>
        <w:b/>
        <w:sz w:val="16"/>
        <w:szCs w:val="16"/>
      </w:rPr>
      <w:t xml:space="preserve">«Городской </w:t>
    </w:r>
    <w:r>
      <w:rPr>
        <w:b/>
        <w:sz w:val="16"/>
        <w:szCs w:val="16"/>
      </w:rPr>
      <w:t>информационно-методический</w:t>
    </w:r>
    <w:r w:rsidRPr="006739EF">
      <w:rPr>
        <w:b/>
        <w:sz w:val="16"/>
        <w:szCs w:val="16"/>
      </w:rPr>
      <w:t xml:space="preserve"> центр»</w:t>
    </w:r>
  </w:p>
  <w:p w:rsidR="000D7829" w:rsidRDefault="000D78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955"/>
    <w:multiLevelType w:val="hybridMultilevel"/>
    <w:tmpl w:val="B616DD68"/>
    <w:lvl w:ilvl="0" w:tplc="ED0A35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B56150"/>
    <w:multiLevelType w:val="hybridMultilevel"/>
    <w:tmpl w:val="F2427AAE"/>
    <w:lvl w:ilvl="0" w:tplc="ED0A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06DF3"/>
    <w:multiLevelType w:val="hybridMultilevel"/>
    <w:tmpl w:val="B0E246B8"/>
    <w:lvl w:ilvl="0" w:tplc="ED0A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164D4"/>
    <w:multiLevelType w:val="multilevel"/>
    <w:tmpl w:val="A5AC4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1C03C8"/>
    <w:multiLevelType w:val="multilevel"/>
    <w:tmpl w:val="F228B0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222AA"/>
    <w:multiLevelType w:val="multilevel"/>
    <w:tmpl w:val="4A2257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u w:val="single"/>
      </w:rPr>
    </w:lvl>
  </w:abstractNum>
  <w:abstractNum w:abstractNumId="6">
    <w:nsid w:val="22A24691"/>
    <w:multiLevelType w:val="hybridMultilevel"/>
    <w:tmpl w:val="E6FE2A68"/>
    <w:lvl w:ilvl="0" w:tplc="ED0A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A7E63"/>
    <w:multiLevelType w:val="hybridMultilevel"/>
    <w:tmpl w:val="D30E6362"/>
    <w:lvl w:ilvl="0" w:tplc="6448B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C1613"/>
    <w:multiLevelType w:val="hybridMultilevel"/>
    <w:tmpl w:val="5412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C738B8"/>
    <w:multiLevelType w:val="hybridMultilevel"/>
    <w:tmpl w:val="5A0C0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73D89"/>
    <w:multiLevelType w:val="hybridMultilevel"/>
    <w:tmpl w:val="D0AA9300"/>
    <w:lvl w:ilvl="0" w:tplc="ED0A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55C49"/>
    <w:multiLevelType w:val="hybridMultilevel"/>
    <w:tmpl w:val="35E2AE5C"/>
    <w:lvl w:ilvl="0" w:tplc="BC9ADD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427B8"/>
    <w:multiLevelType w:val="hybridMultilevel"/>
    <w:tmpl w:val="EC0C2040"/>
    <w:lvl w:ilvl="0" w:tplc="08EEEB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4541F8"/>
    <w:multiLevelType w:val="hybridMultilevel"/>
    <w:tmpl w:val="2594E0BA"/>
    <w:lvl w:ilvl="0" w:tplc="ED0A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B7B1F"/>
    <w:multiLevelType w:val="multilevel"/>
    <w:tmpl w:val="9F88A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91C1F7A"/>
    <w:multiLevelType w:val="hybridMultilevel"/>
    <w:tmpl w:val="761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D87FE2"/>
    <w:multiLevelType w:val="hybridMultilevel"/>
    <w:tmpl w:val="90D83682"/>
    <w:lvl w:ilvl="0" w:tplc="6448BDDA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>
    <w:nsid w:val="3DB500FB"/>
    <w:multiLevelType w:val="hybridMultilevel"/>
    <w:tmpl w:val="E1BC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4C3787"/>
    <w:multiLevelType w:val="hybridMultilevel"/>
    <w:tmpl w:val="F26A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790529"/>
    <w:multiLevelType w:val="hybridMultilevel"/>
    <w:tmpl w:val="47783BC6"/>
    <w:name w:val="WW8Num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A711D"/>
    <w:multiLevelType w:val="hybridMultilevel"/>
    <w:tmpl w:val="79542098"/>
    <w:lvl w:ilvl="0" w:tplc="ED0A3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4415EA"/>
    <w:multiLevelType w:val="hybridMultilevel"/>
    <w:tmpl w:val="D9C6F8F4"/>
    <w:lvl w:ilvl="0" w:tplc="ED0A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32186"/>
    <w:multiLevelType w:val="hybridMultilevel"/>
    <w:tmpl w:val="91EC8ED8"/>
    <w:lvl w:ilvl="0" w:tplc="ED0A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A4AE9"/>
    <w:multiLevelType w:val="hybridMultilevel"/>
    <w:tmpl w:val="09F67906"/>
    <w:lvl w:ilvl="0" w:tplc="8D822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A0A96"/>
    <w:multiLevelType w:val="hybridMultilevel"/>
    <w:tmpl w:val="8A0A1654"/>
    <w:lvl w:ilvl="0" w:tplc="BC9ADD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23676"/>
    <w:multiLevelType w:val="hybridMultilevel"/>
    <w:tmpl w:val="0D002C46"/>
    <w:lvl w:ilvl="0" w:tplc="090672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8A1225"/>
    <w:multiLevelType w:val="hybridMultilevel"/>
    <w:tmpl w:val="7B5CD9BE"/>
    <w:lvl w:ilvl="0" w:tplc="983E1E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07B09"/>
    <w:multiLevelType w:val="hybridMultilevel"/>
    <w:tmpl w:val="AF5E2B9C"/>
    <w:lvl w:ilvl="0" w:tplc="690EBD86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F1DE4"/>
    <w:multiLevelType w:val="hybridMultilevel"/>
    <w:tmpl w:val="08E2057A"/>
    <w:lvl w:ilvl="0" w:tplc="ED0A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303B0"/>
    <w:multiLevelType w:val="hybridMultilevel"/>
    <w:tmpl w:val="B7666B66"/>
    <w:lvl w:ilvl="0" w:tplc="072474D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A2594B"/>
    <w:multiLevelType w:val="hybridMultilevel"/>
    <w:tmpl w:val="94BC7B4C"/>
    <w:lvl w:ilvl="0" w:tplc="067E7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A1325"/>
    <w:multiLevelType w:val="hybridMultilevel"/>
    <w:tmpl w:val="3A3EBC6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40F6DF1"/>
    <w:multiLevelType w:val="hybridMultilevel"/>
    <w:tmpl w:val="084A4DD6"/>
    <w:lvl w:ilvl="0" w:tplc="ED0A35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7C2804"/>
    <w:multiLevelType w:val="hybridMultilevel"/>
    <w:tmpl w:val="1CA4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3F4233"/>
    <w:multiLevelType w:val="hybridMultilevel"/>
    <w:tmpl w:val="A9B8A686"/>
    <w:lvl w:ilvl="0" w:tplc="999CA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041EDA"/>
    <w:multiLevelType w:val="hybridMultilevel"/>
    <w:tmpl w:val="A4D2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B87996"/>
    <w:multiLevelType w:val="hybridMultilevel"/>
    <w:tmpl w:val="070A8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8A640DA"/>
    <w:multiLevelType w:val="hybridMultilevel"/>
    <w:tmpl w:val="70AC11A6"/>
    <w:lvl w:ilvl="0" w:tplc="ED0A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B3213"/>
    <w:multiLevelType w:val="hybridMultilevel"/>
    <w:tmpl w:val="2AFA1E26"/>
    <w:lvl w:ilvl="0" w:tplc="2C449848">
      <w:start w:val="1"/>
      <w:numFmt w:val="bullet"/>
      <w:lvlText w:val="-"/>
      <w:lvlJc w:val="left"/>
      <w:pPr>
        <w:tabs>
          <w:tab w:val="num" w:pos="1840"/>
        </w:tabs>
        <w:ind w:left="1840" w:hanging="360"/>
      </w:pPr>
      <w:rPr>
        <w:rFonts w:ascii="Times New Roman" w:hAnsi="Times New Roman" w:cs="Times New Roman" w:hint="default"/>
      </w:rPr>
    </w:lvl>
    <w:lvl w:ilvl="1" w:tplc="7A465F20">
      <w:start w:val="1"/>
      <w:numFmt w:val="decimal"/>
      <w:pStyle w:val="a"/>
      <w:lvlText w:val="%2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39">
    <w:nsid w:val="7FB474E0"/>
    <w:multiLevelType w:val="hybridMultilevel"/>
    <w:tmpl w:val="C840E0AA"/>
    <w:lvl w:ilvl="0" w:tplc="983E1E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9"/>
  </w:num>
  <w:num w:numId="4">
    <w:abstractNumId w:val="27"/>
  </w:num>
  <w:num w:numId="5">
    <w:abstractNumId w:val="11"/>
  </w:num>
  <w:num w:numId="6">
    <w:abstractNumId w:val="24"/>
  </w:num>
  <w:num w:numId="7">
    <w:abstractNumId w:val="38"/>
  </w:num>
  <w:num w:numId="8">
    <w:abstractNumId w:val="9"/>
  </w:num>
  <w:num w:numId="9">
    <w:abstractNumId w:val="30"/>
  </w:num>
  <w:num w:numId="10">
    <w:abstractNumId w:val="4"/>
  </w:num>
  <w:num w:numId="11">
    <w:abstractNumId w:val="36"/>
  </w:num>
  <w:num w:numId="12">
    <w:abstractNumId w:val="12"/>
  </w:num>
  <w:num w:numId="13">
    <w:abstractNumId w:val="3"/>
  </w:num>
  <w:num w:numId="14">
    <w:abstractNumId w:val="26"/>
  </w:num>
  <w:num w:numId="15">
    <w:abstractNumId w:val="34"/>
  </w:num>
  <w:num w:numId="16">
    <w:abstractNumId w:val="0"/>
  </w:num>
  <w:num w:numId="17">
    <w:abstractNumId w:val="23"/>
  </w:num>
  <w:num w:numId="18">
    <w:abstractNumId w:val="20"/>
  </w:num>
  <w:num w:numId="19">
    <w:abstractNumId w:val="2"/>
  </w:num>
  <w:num w:numId="20">
    <w:abstractNumId w:val="28"/>
  </w:num>
  <w:num w:numId="21">
    <w:abstractNumId w:val="1"/>
  </w:num>
  <w:num w:numId="22">
    <w:abstractNumId w:val="35"/>
  </w:num>
  <w:num w:numId="23">
    <w:abstractNumId w:val="13"/>
  </w:num>
  <w:num w:numId="24">
    <w:abstractNumId w:val="22"/>
  </w:num>
  <w:num w:numId="25">
    <w:abstractNumId w:val="10"/>
  </w:num>
  <w:num w:numId="26">
    <w:abstractNumId w:val="6"/>
  </w:num>
  <w:num w:numId="27">
    <w:abstractNumId w:val="29"/>
  </w:num>
  <w:num w:numId="28">
    <w:abstractNumId w:val="5"/>
  </w:num>
  <w:num w:numId="29">
    <w:abstractNumId w:val="31"/>
  </w:num>
  <w:num w:numId="30">
    <w:abstractNumId w:val="15"/>
  </w:num>
  <w:num w:numId="31">
    <w:abstractNumId w:val="18"/>
  </w:num>
  <w:num w:numId="32">
    <w:abstractNumId w:val="8"/>
  </w:num>
  <w:num w:numId="33">
    <w:abstractNumId w:val="33"/>
  </w:num>
  <w:num w:numId="34">
    <w:abstractNumId w:val="17"/>
  </w:num>
  <w:num w:numId="35">
    <w:abstractNumId w:val="7"/>
  </w:num>
  <w:num w:numId="36">
    <w:abstractNumId w:val="16"/>
  </w:num>
  <w:num w:numId="37">
    <w:abstractNumId w:val="32"/>
  </w:num>
  <w:num w:numId="38">
    <w:abstractNumId w:val="21"/>
  </w:num>
  <w:num w:numId="39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E9"/>
    <w:rsid w:val="0000053D"/>
    <w:rsid w:val="00000F07"/>
    <w:rsid w:val="000038AA"/>
    <w:rsid w:val="00011089"/>
    <w:rsid w:val="00011988"/>
    <w:rsid w:val="00012064"/>
    <w:rsid w:val="00022C0E"/>
    <w:rsid w:val="00030EF4"/>
    <w:rsid w:val="0003139F"/>
    <w:rsid w:val="00034063"/>
    <w:rsid w:val="0003426A"/>
    <w:rsid w:val="000401BB"/>
    <w:rsid w:val="000460E6"/>
    <w:rsid w:val="00046733"/>
    <w:rsid w:val="00046FB3"/>
    <w:rsid w:val="0005046E"/>
    <w:rsid w:val="000526D5"/>
    <w:rsid w:val="00052CFA"/>
    <w:rsid w:val="00053F71"/>
    <w:rsid w:val="00054331"/>
    <w:rsid w:val="0005768B"/>
    <w:rsid w:val="00061B78"/>
    <w:rsid w:val="00066E0A"/>
    <w:rsid w:val="0007023E"/>
    <w:rsid w:val="00070542"/>
    <w:rsid w:val="000705CF"/>
    <w:rsid w:val="00096BE3"/>
    <w:rsid w:val="00096FCE"/>
    <w:rsid w:val="00097398"/>
    <w:rsid w:val="000A038B"/>
    <w:rsid w:val="000A059D"/>
    <w:rsid w:val="000A0AAD"/>
    <w:rsid w:val="000A1CC9"/>
    <w:rsid w:val="000A4511"/>
    <w:rsid w:val="000B4F78"/>
    <w:rsid w:val="000B557D"/>
    <w:rsid w:val="000B58F6"/>
    <w:rsid w:val="000C4A4C"/>
    <w:rsid w:val="000C6F00"/>
    <w:rsid w:val="000D2051"/>
    <w:rsid w:val="000D4F89"/>
    <w:rsid w:val="000D6D88"/>
    <w:rsid w:val="000D7829"/>
    <w:rsid w:val="000E3846"/>
    <w:rsid w:val="000E4DCE"/>
    <w:rsid w:val="000E731F"/>
    <w:rsid w:val="000E7D94"/>
    <w:rsid w:val="000F3695"/>
    <w:rsid w:val="000F5A25"/>
    <w:rsid w:val="001030AC"/>
    <w:rsid w:val="001031FC"/>
    <w:rsid w:val="0010347D"/>
    <w:rsid w:val="00105038"/>
    <w:rsid w:val="00107C2B"/>
    <w:rsid w:val="0011244F"/>
    <w:rsid w:val="00120758"/>
    <w:rsid w:val="00121B44"/>
    <w:rsid w:val="001235C8"/>
    <w:rsid w:val="00132217"/>
    <w:rsid w:val="00140BD2"/>
    <w:rsid w:val="00145EDC"/>
    <w:rsid w:val="00146D03"/>
    <w:rsid w:val="00164683"/>
    <w:rsid w:val="001767BB"/>
    <w:rsid w:val="0018019D"/>
    <w:rsid w:val="00184909"/>
    <w:rsid w:val="00191379"/>
    <w:rsid w:val="00191788"/>
    <w:rsid w:val="0019228F"/>
    <w:rsid w:val="001A3ED5"/>
    <w:rsid w:val="001A54F6"/>
    <w:rsid w:val="001B0CB5"/>
    <w:rsid w:val="001B45C9"/>
    <w:rsid w:val="001C379E"/>
    <w:rsid w:val="001C5045"/>
    <w:rsid w:val="001C52CC"/>
    <w:rsid w:val="001C56C8"/>
    <w:rsid w:val="001C67A8"/>
    <w:rsid w:val="001D1ADA"/>
    <w:rsid w:val="001D2A66"/>
    <w:rsid w:val="001D346F"/>
    <w:rsid w:val="001D38A0"/>
    <w:rsid w:val="001D3FE9"/>
    <w:rsid w:val="001D433E"/>
    <w:rsid w:val="001D5F5E"/>
    <w:rsid w:val="001D62C8"/>
    <w:rsid w:val="001E64E1"/>
    <w:rsid w:val="001F0FA1"/>
    <w:rsid w:val="001F3D12"/>
    <w:rsid w:val="001F641F"/>
    <w:rsid w:val="001F6C7A"/>
    <w:rsid w:val="00200293"/>
    <w:rsid w:val="0020197B"/>
    <w:rsid w:val="00202082"/>
    <w:rsid w:val="00202C4D"/>
    <w:rsid w:val="00206E79"/>
    <w:rsid w:val="002146F5"/>
    <w:rsid w:val="00216C5D"/>
    <w:rsid w:val="00220BC2"/>
    <w:rsid w:val="00221971"/>
    <w:rsid w:val="002272D3"/>
    <w:rsid w:val="0022767A"/>
    <w:rsid w:val="00227776"/>
    <w:rsid w:val="002316D9"/>
    <w:rsid w:val="002325FA"/>
    <w:rsid w:val="0023478F"/>
    <w:rsid w:val="00240889"/>
    <w:rsid w:val="00241883"/>
    <w:rsid w:val="002434B5"/>
    <w:rsid w:val="00244086"/>
    <w:rsid w:val="002504F3"/>
    <w:rsid w:val="00254793"/>
    <w:rsid w:val="00261841"/>
    <w:rsid w:val="002619D4"/>
    <w:rsid w:val="00261C2B"/>
    <w:rsid w:val="002635CD"/>
    <w:rsid w:val="00266312"/>
    <w:rsid w:val="00266ECB"/>
    <w:rsid w:val="00270DF4"/>
    <w:rsid w:val="00273841"/>
    <w:rsid w:val="0027691B"/>
    <w:rsid w:val="0027799C"/>
    <w:rsid w:val="00277CB4"/>
    <w:rsid w:val="002853BB"/>
    <w:rsid w:val="00292F75"/>
    <w:rsid w:val="002A42D6"/>
    <w:rsid w:val="002B18EA"/>
    <w:rsid w:val="002B2599"/>
    <w:rsid w:val="002B2A88"/>
    <w:rsid w:val="002B33EE"/>
    <w:rsid w:val="002B34EA"/>
    <w:rsid w:val="002B44D8"/>
    <w:rsid w:val="002B4FCB"/>
    <w:rsid w:val="002B5134"/>
    <w:rsid w:val="002C0D75"/>
    <w:rsid w:val="002C108E"/>
    <w:rsid w:val="002C361B"/>
    <w:rsid w:val="002C3880"/>
    <w:rsid w:val="002C3CA8"/>
    <w:rsid w:val="002C6BA6"/>
    <w:rsid w:val="002D09A6"/>
    <w:rsid w:val="002D1DD0"/>
    <w:rsid w:val="002D2E3F"/>
    <w:rsid w:val="002D3A26"/>
    <w:rsid w:val="002D5F6E"/>
    <w:rsid w:val="002D71A8"/>
    <w:rsid w:val="002E5147"/>
    <w:rsid w:val="002E5451"/>
    <w:rsid w:val="002E7D17"/>
    <w:rsid w:val="002F01AD"/>
    <w:rsid w:val="00302B6E"/>
    <w:rsid w:val="0031200A"/>
    <w:rsid w:val="003120AA"/>
    <w:rsid w:val="00312A0D"/>
    <w:rsid w:val="00313680"/>
    <w:rsid w:val="0031407B"/>
    <w:rsid w:val="0031479C"/>
    <w:rsid w:val="003207A6"/>
    <w:rsid w:val="0032121F"/>
    <w:rsid w:val="00321326"/>
    <w:rsid w:val="00330BCC"/>
    <w:rsid w:val="00332273"/>
    <w:rsid w:val="003333FA"/>
    <w:rsid w:val="00343DB5"/>
    <w:rsid w:val="00357BAA"/>
    <w:rsid w:val="00360CD0"/>
    <w:rsid w:val="003635C0"/>
    <w:rsid w:val="003647EC"/>
    <w:rsid w:val="00366829"/>
    <w:rsid w:val="0036697A"/>
    <w:rsid w:val="003709CE"/>
    <w:rsid w:val="00372F47"/>
    <w:rsid w:val="003765FB"/>
    <w:rsid w:val="003815E0"/>
    <w:rsid w:val="003822E2"/>
    <w:rsid w:val="00385308"/>
    <w:rsid w:val="00385560"/>
    <w:rsid w:val="003914AD"/>
    <w:rsid w:val="003929B7"/>
    <w:rsid w:val="00393C05"/>
    <w:rsid w:val="00397C6B"/>
    <w:rsid w:val="003A18B0"/>
    <w:rsid w:val="003A30B3"/>
    <w:rsid w:val="003B21C9"/>
    <w:rsid w:val="003B5A6E"/>
    <w:rsid w:val="003B5CEA"/>
    <w:rsid w:val="003B6B9B"/>
    <w:rsid w:val="003B7ECC"/>
    <w:rsid w:val="003C0292"/>
    <w:rsid w:val="003C210C"/>
    <w:rsid w:val="003C35A8"/>
    <w:rsid w:val="003C5E89"/>
    <w:rsid w:val="003C60CC"/>
    <w:rsid w:val="003C64BD"/>
    <w:rsid w:val="003D11EC"/>
    <w:rsid w:val="003D23EE"/>
    <w:rsid w:val="003D2835"/>
    <w:rsid w:val="003D31DE"/>
    <w:rsid w:val="003D3A81"/>
    <w:rsid w:val="003E44E1"/>
    <w:rsid w:val="003E566B"/>
    <w:rsid w:val="003E5F09"/>
    <w:rsid w:val="003E654A"/>
    <w:rsid w:val="003F2FF6"/>
    <w:rsid w:val="003F3D65"/>
    <w:rsid w:val="003F4317"/>
    <w:rsid w:val="003F7709"/>
    <w:rsid w:val="004010CB"/>
    <w:rsid w:val="00410AC6"/>
    <w:rsid w:val="00410F2F"/>
    <w:rsid w:val="00412F7C"/>
    <w:rsid w:val="00416C5A"/>
    <w:rsid w:val="0042144E"/>
    <w:rsid w:val="0042215C"/>
    <w:rsid w:val="00423053"/>
    <w:rsid w:val="0042429D"/>
    <w:rsid w:val="00435B49"/>
    <w:rsid w:val="00441C55"/>
    <w:rsid w:val="00446391"/>
    <w:rsid w:val="00446A86"/>
    <w:rsid w:val="00456A0D"/>
    <w:rsid w:val="00456CC8"/>
    <w:rsid w:val="00457906"/>
    <w:rsid w:val="00460E9C"/>
    <w:rsid w:val="0046187B"/>
    <w:rsid w:val="00464588"/>
    <w:rsid w:val="00464ED7"/>
    <w:rsid w:val="00464FFD"/>
    <w:rsid w:val="00466DB5"/>
    <w:rsid w:val="0047055C"/>
    <w:rsid w:val="00471C9E"/>
    <w:rsid w:val="00474A96"/>
    <w:rsid w:val="00474B5E"/>
    <w:rsid w:val="00480790"/>
    <w:rsid w:val="00484196"/>
    <w:rsid w:val="0048548F"/>
    <w:rsid w:val="004865FF"/>
    <w:rsid w:val="004A0529"/>
    <w:rsid w:val="004A20E0"/>
    <w:rsid w:val="004A466F"/>
    <w:rsid w:val="004A5C58"/>
    <w:rsid w:val="004A6ACE"/>
    <w:rsid w:val="004B17D9"/>
    <w:rsid w:val="004B3563"/>
    <w:rsid w:val="004B3676"/>
    <w:rsid w:val="004B36F9"/>
    <w:rsid w:val="004B3C6A"/>
    <w:rsid w:val="004C35D6"/>
    <w:rsid w:val="004C39D7"/>
    <w:rsid w:val="004C3B65"/>
    <w:rsid w:val="004C5143"/>
    <w:rsid w:val="004C63D1"/>
    <w:rsid w:val="004C6FA8"/>
    <w:rsid w:val="004C72AA"/>
    <w:rsid w:val="004D36CA"/>
    <w:rsid w:val="004E47D7"/>
    <w:rsid w:val="004F3F75"/>
    <w:rsid w:val="004F7828"/>
    <w:rsid w:val="0050210F"/>
    <w:rsid w:val="00503D44"/>
    <w:rsid w:val="005116BF"/>
    <w:rsid w:val="005124F5"/>
    <w:rsid w:val="0051575D"/>
    <w:rsid w:val="0052356B"/>
    <w:rsid w:val="00527DFE"/>
    <w:rsid w:val="00537663"/>
    <w:rsid w:val="005377D7"/>
    <w:rsid w:val="00540F06"/>
    <w:rsid w:val="0054219F"/>
    <w:rsid w:val="005429C8"/>
    <w:rsid w:val="005437CF"/>
    <w:rsid w:val="0054715F"/>
    <w:rsid w:val="00550A3F"/>
    <w:rsid w:val="00553113"/>
    <w:rsid w:val="0055448D"/>
    <w:rsid w:val="00557F2F"/>
    <w:rsid w:val="005717A2"/>
    <w:rsid w:val="005739BE"/>
    <w:rsid w:val="00574C2F"/>
    <w:rsid w:val="00575FF5"/>
    <w:rsid w:val="00581C8D"/>
    <w:rsid w:val="00583EA3"/>
    <w:rsid w:val="005844ED"/>
    <w:rsid w:val="00584C99"/>
    <w:rsid w:val="00586CDF"/>
    <w:rsid w:val="00591749"/>
    <w:rsid w:val="00593036"/>
    <w:rsid w:val="00597924"/>
    <w:rsid w:val="005A72E9"/>
    <w:rsid w:val="005B543E"/>
    <w:rsid w:val="005B6BE5"/>
    <w:rsid w:val="005C341C"/>
    <w:rsid w:val="005D3C22"/>
    <w:rsid w:val="005D6970"/>
    <w:rsid w:val="005E10E5"/>
    <w:rsid w:val="005E5504"/>
    <w:rsid w:val="005E6F5E"/>
    <w:rsid w:val="005F0A59"/>
    <w:rsid w:val="005F1436"/>
    <w:rsid w:val="00600AB6"/>
    <w:rsid w:val="00600FEF"/>
    <w:rsid w:val="006147FB"/>
    <w:rsid w:val="00616F70"/>
    <w:rsid w:val="006170FE"/>
    <w:rsid w:val="00617AF3"/>
    <w:rsid w:val="00621A20"/>
    <w:rsid w:val="00626F82"/>
    <w:rsid w:val="00632425"/>
    <w:rsid w:val="0063658B"/>
    <w:rsid w:val="006373A5"/>
    <w:rsid w:val="00646EEE"/>
    <w:rsid w:val="006543DE"/>
    <w:rsid w:val="00657DE6"/>
    <w:rsid w:val="0066122F"/>
    <w:rsid w:val="00665AAA"/>
    <w:rsid w:val="0066606D"/>
    <w:rsid w:val="00667607"/>
    <w:rsid w:val="00667F74"/>
    <w:rsid w:val="00671881"/>
    <w:rsid w:val="006752CC"/>
    <w:rsid w:val="00680B8F"/>
    <w:rsid w:val="0068449F"/>
    <w:rsid w:val="00684FA3"/>
    <w:rsid w:val="00692A34"/>
    <w:rsid w:val="006938AE"/>
    <w:rsid w:val="00696149"/>
    <w:rsid w:val="006A5E5E"/>
    <w:rsid w:val="006A7BBF"/>
    <w:rsid w:val="006B4EB8"/>
    <w:rsid w:val="006B69BC"/>
    <w:rsid w:val="006C15A2"/>
    <w:rsid w:val="006C2418"/>
    <w:rsid w:val="006C3CCE"/>
    <w:rsid w:val="006D01DC"/>
    <w:rsid w:val="006D1CF6"/>
    <w:rsid w:val="006D37FF"/>
    <w:rsid w:val="006D792E"/>
    <w:rsid w:val="006E2181"/>
    <w:rsid w:val="006F0276"/>
    <w:rsid w:val="006F0FF3"/>
    <w:rsid w:val="006F4C71"/>
    <w:rsid w:val="006F5F25"/>
    <w:rsid w:val="006F5FD2"/>
    <w:rsid w:val="00713987"/>
    <w:rsid w:val="00721213"/>
    <w:rsid w:val="007221E7"/>
    <w:rsid w:val="00722FFC"/>
    <w:rsid w:val="007350B9"/>
    <w:rsid w:val="00735D3B"/>
    <w:rsid w:val="007408A5"/>
    <w:rsid w:val="00741BF9"/>
    <w:rsid w:val="00742EF8"/>
    <w:rsid w:val="0074566D"/>
    <w:rsid w:val="00750987"/>
    <w:rsid w:val="00757579"/>
    <w:rsid w:val="007600D0"/>
    <w:rsid w:val="00760364"/>
    <w:rsid w:val="00764582"/>
    <w:rsid w:val="00767F36"/>
    <w:rsid w:val="00775284"/>
    <w:rsid w:val="00775A20"/>
    <w:rsid w:val="0077754F"/>
    <w:rsid w:val="00780D1C"/>
    <w:rsid w:val="00781073"/>
    <w:rsid w:val="00781E18"/>
    <w:rsid w:val="00781E21"/>
    <w:rsid w:val="00782062"/>
    <w:rsid w:val="00783602"/>
    <w:rsid w:val="00787347"/>
    <w:rsid w:val="00790D73"/>
    <w:rsid w:val="007925E9"/>
    <w:rsid w:val="00792937"/>
    <w:rsid w:val="00796236"/>
    <w:rsid w:val="007A7C90"/>
    <w:rsid w:val="007B0CF5"/>
    <w:rsid w:val="007B2E12"/>
    <w:rsid w:val="007B3D9B"/>
    <w:rsid w:val="007B3E49"/>
    <w:rsid w:val="007B7EC4"/>
    <w:rsid w:val="007C0A2C"/>
    <w:rsid w:val="007C626C"/>
    <w:rsid w:val="007D2D68"/>
    <w:rsid w:val="007D433B"/>
    <w:rsid w:val="007D47FF"/>
    <w:rsid w:val="007D4B35"/>
    <w:rsid w:val="008016BA"/>
    <w:rsid w:val="008067F8"/>
    <w:rsid w:val="008116AC"/>
    <w:rsid w:val="00813169"/>
    <w:rsid w:val="00814C31"/>
    <w:rsid w:val="00814C71"/>
    <w:rsid w:val="0081637A"/>
    <w:rsid w:val="00817074"/>
    <w:rsid w:val="00821218"/>
    <w:rsid w:val="00834AC6"/>
    <w:rsid w:val="00841E5C"/>
    <w:rsid w:val="00842156"/>
    <w:rsid w:val="00847E22"/>
    <w:rsid w:val="00851EA8"/>
    <w:rsid w:val="00852B4C"/>
    <w:rsid w:val="00856A5A"/>
    <w:rsid w:val="00864611"/>
    <w:rsid w:val="00867630"/>
    <w:rsid w:val="0087053F"/>
    <w:rsid w:val="00871252"/>
    <w:rsid w:val="0087163E"/>
    <w:rsid w:val="0087192A"/>
    <w:rsid w:val="00874690"/>
    <w:rsid w:val="008747F0"/>
    <w:rsid w:val="00876A23"/>
    <w:rsid w:val="0088080A"/>
    <w:rsid w:val="00882EE9"/>
    <w:rsid w:val="008919E9"/>
    <w:rsid w:val="00894F6B"/>
    <w:rsid w:val="00896E4A"/>
    <w:rsid w:val="00896F0F"/>
    <w:rsid w:val="008A0759"/>
    <w:rsid w:val="008A34C6"/>
    <w:rsid w:val="008B612A"/>
    <w:rsid w:val="008B7313"/>
    <w:rsid w:val="008C4A46"/>
    <w:rsid w:val="008C7CAD"/>
    <w:rsid w:val="008D71C8"/>
    <w:rsid w:val="008E11A3"/>
    <w:rsid w:val="008E4EDE"/>
    <w:rsid w:val="008E5D95"/>
    <w:rsid w:val="008E7A13"/>
    <w:rsid w:val="008F02A3"/>
    <w:rsid w:val="008F6427"/>
    <w:rsid w:val="009044EB"/>
    <w:rsid w:val="00904DE0"/>
    <w:rsid w:val="0090636B"/>
    <w:rsid w:val="00907ADB"/>
    <w:rsid w:val="00922A0E"/>
    <w:rsid w:val="00925519"/>
    <w:rsid w:val="0092710B"/>
    <w:rsid w:val="009279FC"/>
    <w:rsid w:val="0093088F"/>
    <w:rsid w:val="0093112E"/>
    <w:rsid w:val="00937584"/>
    <w:rsid w:val="009378CA"/>
    <w:rsid w:val="0095144C"/>
    <w:rsid w:val="00952362"/>
    <w:rsid w:val="00955100"/>
    <w:rsid w:val="00957F50"/>
    <w:rsid w:val="00963A67"/>
    <w:rsid w:val="0097004A"/>
    <w:rsid w:val="00972E10"/>
    <w:rsid w:val="009730BA"/>
    <w:rsid w:val="0097480C"/>
    <w:rsid w:val="00976ED2"/>
    <w:rsid w:val="0098244E"/>
    <w:rsid w:val="009878D1"/>
    <w:rsid w:val="009932E8"/>
    <w:rsid w:val="00993434"/>
    <w:rsid w:val="009A1552"/>
    <w:rsid w:val="009A31A2"/>
    <w:rsid w:val="009A3CAC"/>
    <w:rsid w:val="009A606E"/>
    <w:rsid w:val="009B45B1"/>
    <w:rsid w:val="009B49E5"/>
    <w:rsid w:val="009C1771"/>
    <w:rsid w:val="009C2AE1"/>
    <w:rsid w:val="009C3E3C"/>
    <w:rsid w:val="009C59ED"/>
    <w:rsid w:val="009C7368"/>
    <w:rsid w:val="009C7BED"/>
    <w:rsid w:val="009D3F66"/>
    <w:rsid w:val="009D6859"/>
    <w:rsid w:val="009D700A"/>
    <w:rsid w:val="009D716F"/>
    <w:rsid w:val="009E3C0A"/>
    <w:rsid w:val="009F5C59"/>
    <w:rsid w:val="009F7D7F"/>
    <w:rsid w:val="00A02FE1"/>
    <w:rsid w:val="00A13270"/>
    <w:rsid w:val="00A20C2D"/>
    <w:rsid w:val="00A238A7"/>
    <w:rsid w:val="00A24D4B"/>
    <w:rsid w:val="00A277D8"/>
    <w:rsid w:val="00A34D20"/>
    <w:rsid w:val="00A40466"/>
    <w:rsid w:val="00A40D5B"/>
    <w:rsid w:val="00A45C18"/>
    <w:rsid w:val="00A55AA2"/>
    <w:rsid w:val="00A57280"/>
    <w:rsid w:val="00A60831"/>
    <w:rsid w:val="00A615E2"/>
    <w:rsid w:val="00A61E7C"/>
    <w:rsid w:val="00A65CE8"/>
    <w:rsid w:val="00A674FD"/>
    <w:rsid w:val="00A81847"/>
    <w:rsid w:val="00A83551"/>
    <w:rsid w:val="00A84588"/>
    <w:rsid w:val="00A878D3"/>
    <w:rsid w:val="00A93E42"/>
    <w:rsid w:val="00AA1872"/>
    <w:rsid w:val="00AA1DCE"/>
    <w:rsid w:val="00AA22F7"/>
    <w:rsid w:val="00AA2B77"/>
    <w:rsid w:val="00AA7321"/>
    <w:rsid w:val="00AB2005"/>
    <w:rsid w:val="00AB298D"/>
    <w:rsid w:val="00AB2EED"/>
    <w:rsid w:val="00AB6A15"/>
    <w:rsid w:val="00AB6FC0"/>
    <w:rsid w:val="00AB7339"/>
    <w:rsid w:val="00AC30DB"/>
    <w:rsid w:val="00AC53AE"/>
    <w:rsid w:val="00AC5689"/>
    <w:rsid w:val="00AC59FD"/>
    <w:rsid w:val="00AC7D16"/>
    <w:rsid w:val="00AD700A"/>
    <w:rsid w:val="00AD7021"/>
    <w:rsid w:val="00AE1220"/>
    <w:rsid w:val="00AE71D3"/>
    <w:rsid w:val="00AE7ADA"/>
    <w:rsid w:val="00B03A07"/>
    <w:rsid w:val="00B042C9"/>
    <w:rsid w:val="00B05EC0"/>
    <w:rsid w:val="00B12D21"/>
    <w:rsid w:val="00B13D46"/>
    <w:rsid w:val="00B14690"/>
    <w:rsid w:val="00B164E9"/>
    <w:rsid w:val="00B1699F"/>
    <w:rsid w:val="00B20D5A"/>
    <w:rsid w:val="00B21364"/>
    <w:rsid w:val="00B213CC"/>
    <w:rsid w:val="00B2494B"/>
    <w:rsid w:val="00B2757D"/>
    <w:rsid w:val="00B30B89"/>
    <w:rsid w:val="00B3225B"/>
    <w:rsid w:val="00B336BC"/>
    <w:rsid w:val="00B35804"/>
    <w:rsid w:val="00B36043"/>
    <w:rsid w:val="00B40D62"/>
    <w:rsid w:val="00B43E79"/>
    <w:rsid w:val="00B466C4"/>
    <w:rsid w:val="00B502F4"/>
    <w:rsid w:val="00B5111D"/>
    <w:rsid w:val="00B535D3"/>
    <w:rsid w:val="00B60982"/>
    <w:rsid w:val="00B63648"/>
    <w:rsid w:val="00B66464"/>
    <w:rsid w:val="00B66F1E"/>
    <w:rsid w:val="00B74AE2"/>
    <w:rsid w:val="00B7653A"/>
    <w:rsid w:val="00B77873"/>
    <w:rsid w:val="00B807DE"/>
    <w:rsid w:val="00B80BB3"/>
    <w:rsid w:val="00B86E9E"/>
    <w:rsid w:val="00B87DB4"/>
    <w:rsid w:val="00BA04C3"/>
    <w:rsid w:val="00BA2336"/>
    <w:rsid w:val="00BA48C2"/>
    <w:rsid w:val="00BB3DD1"/>
    <w:rsid w:val="00BB55FB"/>
    <w:rsid w:val="00BC1595"/>
    <w:rsid w:val="00BC5485"/>
    <w:rsid w:val="00BC747E"/>
    <w:rsid w:val="00BD11D4"/>
    <w:rsid w:val="00BD54E4"/>
    <w:rsid w:val="00BD6147"/>
    <w:rsid w:val="00BD7D3E"/>
    <w:rsid w:val="00BE2C9F"/>
    <w:rsid w:val="00BE69CA"/>
    <w:rsid w:val="00BE7DFC"/>
    <w:rsid w:val="00BF0A81"/>
    <w:rsid w:val="00BF49B8"/>
    <w:rsid w:val="00C067FA"/>
    <w:rsid w:val="00C1558C"/>
    <w:rsid w:val="00C2219D"/>
    <w:rsid w:val="00C225E5"/>
    <w:rsid w:val="00C231CE"/>
    <w:rsid w:val="00C237F5"/>
    <w:rsid w:val="00C24661"/>
    <w:rsid w:val="00C246C6"/>
    <w:rsid w:val="00C25F3F"/>
    <w:rsid w:val="00C3142C"/>
    <w:rsid w:val="00C326D4"/>
    <w:rsid w:val="00C3449B"/>
    <w:rsid w:val="00C34ACD"/>
    <w:rsid w:val="00C367EC"/>
    <w:rsid w:val="00C37EEC"/>
    <w:rsid w:val="00C4554B"/>
    <w:rsid w:val="00C50C99"/>
    <w:rsid w:val="00C64B78"/>
    <w:rsid w:val="00C70882"/>
    <w:rsid w:val="00C710C9"/>
    <w:rsid w:val="00C71549"/>
    <w:rsid w:val="00C72333"/>
    <w:rsid w:val="00C779A7"/>
    <w:rsid w:val="00C77E98"/>
    <w:rsid w:val="00C82CF1"/>
    <w:rsid w:val="00C83315"/>
    <w:rsid w:val="00C8517A"/>
    <w:rsid w:val="00C85661"/>
    <w:rsid w:val="00C94B08"/>
    <w:rsid w:val="00C96A99"/>
    <w:rsid w:val="00C96E0F"/>
    <w:rsid w:val="00CA0563"/>
    <w:rsid w:val="00CA05A9"/>
    <w:rsid w:val="00CA09DC"/>
    <w:rsid w:val="00CA2CFA"/>
    <w:rsid w:val="00CA4852"/>
    <w:rsid w:val="00CA7807"/>
    <w:rsid w:val="00CB33BE"/>
    <w:rsid w:val="00CB5F3E"/>
    <w:rsid w:val="00CB6894"/>
    <w:rsid w:val="00CB6947"/>
    <w:rsid w:val="00CB6B01"/>
    <w:rsid w:val="00CC39E6"/>
    <w:rsid w:val="00CC7F57"/>
    <w:rsid w:val="00CD5E01"/>
    <w:rsid w:val="00CE7342"/>
    <w:rsid w:val="00CF192C"/>
    <w:rsid w:val="00CF66D2"/>
    <w:rsid w:val="00D01D95"/>
    <w:rsid w:val="00D03889"/>
    <w:rsid w:val="00D067FD"/>
    <w:rsid w:val="00D141A6"/>
    <w:rsid w:val="00D14528"/>
    <w:rsid w:val="00D16C8A"/>
    <w:rsid w:val="00D25DB5"/>
    <w:rsid w:val="00D34E66"/>
    <w:rsid w:val="00D354BD"/>
    <w:rsid w:val="00D4377A"/>
    <w:rsid w:val="00D47144"/>
    <w:rsid w:val="00D51746"/>
    <w:rsid w:val="00D5439A"/>
    <w:rsid w:val="00D5527F"/>
    <w:rsid w:val="00D5572C"/>
    <w:rsid w:val="00D60689"/>
    <w:rsid w:val="00D662F0"/>
    <w:rsid w:val="00D720A0"/>
    <w:rsid w:val="00D76F6B"/>
    <w:rsid w:val="00D82F24"/>
    <w:rsid w:val="00D8386B"/>
    <w:rsid w:val="00D85247"/>
    <w:rsid w:val="00D872A3"/>
    <w:rsid w:val="00D87D48"/>
    <w:rsid w:val="00D925C4"/>
    <w:rsid w:val="00D94795"/>
    <w:rsid w:val="00D95AF6"/>
    <w:rsid w:val="00D96640"/>
    <w:rsid w:val="00DA1981"/>
    <w:rsid w:val="00DB24F5"/>
    <w:rsid w:val="00DB4FDE"/>
    <w:rsid w:val="00DC3765"/>
    <w:rsid w:val="00DC4D8E"/>
    <w:rsid w:val="00DC56FC"/>
    <w:rsid w:val="00DC6E7C"/>
    <w:rsid w:val="00DC7C81"/>
    <w:rsid w:val="00DD6E86"/>
    <w:rsid w:val="00DE0408"/>
    <w:rsid w:val="00DE2E65"/>
    <w:rsid w:val="00DF2DD2"/>
    <w:rsid w:val="00DF7C3A"/>
    <w:rsid w:val="00E02D60"/>
    <w:rsid w:val="00E07DA9"/>
    <w:rsid w:val="00E14700"/>
    <w:rsid w:val="00E17F32"/>
    <w:rsid w:val="00E21F2B"/>
    <w:rsid w:val="00E27263"/>
    <w:rsid w:val="00E27B77"/>
    <w:rsid w:val="00E322E0"/>
    <w:rsid w:val="00E43412"/>
    <w:rsid w:val="00E472F6"/>
    <w:rsid w:val="00E54535"/>
    <w:rsid w:val="00E54A21"/>
    <w:rsid w:val="00E63533"/>
    <w:rsid w:val="00E74736"/>
    <w:rsid w:val="00E87049"/>
    <w:rsid w:val="00E91E13"/>
    <w:rsid w:val="00E92731"/>
    <w:rsid w:val="00EA4E8E"/>
    <w:rsid w:val="00EB1B08"/>
    <w:rsid w:val="00EB2F74"/>
    <w:rsid w:val="00EB57F8"/>
    <w:rsid w:val="00EC1DFF"/>
    <w:rsid w:val="00EC3B8C"/>
    <w:rsid w:val="00EC7244"/>
    <w:rsid w:val="00ED4E41"/>
    <w:rsid w:val="00ED7307"/>
    <w:rsid w:val="00EE0945"/>
    <w:rsid w:val="00EE5C56"/>
    <w:rsid w:val="00EF01E6"/>
    <w:rsid w:val="00EF1B21"/>
    <w:rsid w:val="00EF25EA"/>
    <w:rsid w:val="00EF5657"/>
    <w:rsid w:val="00EF645B"/>
    <w:rsid w:val="00F01F42"/>
    <w:rsid w:val="00F0746E"/>
    <w:rsid w:val="00F07992"/>
    <w:rsid w:val="00F101F1"/>
    <w:rsid w:val="00F20744"/>
    <w:rsid w:val="00F223E3"/>
    <w:rsid w:val="00F22712"/>
    <w:rsid w:val="00F301F4"/>
    <w:rsid w:val="00F30FDC"/>
    <w:rsid w:val="00F3191F"/>
    <w:rsid w:val="00F4611D"/>
    <w:rsid w:val="00F46E05"/>
    <w:rsid w:val="00F51DA6"/>
    <w:rsid w:val="00F52169"/>
    <w:rsid w:val="00F5587D"/>
    <w:rsid w:val="00F57566"/>
    <w:rsid w:val="00F57664"/>
    <w:rsid w:val="00F609E5"/>
    <w:rsid w:val="00F65786"/>
    <w:rsid w:val="00F6588E"/>
    <w:rsid w:val="00F6766B"/>
    <w:rsid w:val="00F73304"/>
    <w:rsid w:val="00F751F6"/>
    <w:rsid w:val="00F817D7"/>
    <w:rsid w:val="00F85EA0"/>
    <w:rsid w:val="00F87E6D"/>
    <w:rsid w:val="00F95E27"/>
    <w:rsid w:val="00F9602B"/>
    <w:rsid w:val="00FA1597"/>
    <w:rsid w:val="00FA5843"/>
    <w:rsid w:val="00FA719B"/>
    <w:rsid w:val="00FB25C2"/>
    <w:rsid w:val="00FB76A6"/>
    <w:rsid w:val="00FC0C4C"/>
    <w:rsid w:val="00FC1067"/>
    <w:rsid w:val="00FC5456"/>
    <w:rsid w:val="00FC6E33"/>
    <w:rsid w:val="00FD1E79"/>
    <w:rsid w:val="00FD32A8"/>
    <w:rsid w:val="00FD425C"/>
    <w:rsid w:val="00FE0650"/>
    <w:rsid w:val="00FF1F9A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C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312A0D"/>
    <w:pPr>
      <w:keepNext/>
      <w:ind w:right="5002" w:hanging="426"/>
      <w:jc w:val="center"/>
      <w:outlineLvl w:val="0"/>
    </w:pPr>
    <w:rPr>
      <w:b/>
      <w:color w:val="0000FF"/>
      <w:szCs w:val="20"/>
      <w:lang w:val="x-none"/>
    </w:rPr>
  </w:style>
  <w:style w:type="paragraph" w:styleId="2">
    <w:name w:val="heading 2"/>
    <w:basedOn w:val="a0"/>
    <w:next w:val="a0"/>
    <w:link w:val="20"/>
    <w:qFormat/>
    <w:rsid w:val="005844ED"/>
    <w:pPr>
      <w:keepNext/>
      <w:jc w:val="both"/>
      <w:outlineLvl w:val="1"/>
    </w:pPr>
    <w:rPr>
      <w:rFonts w:ascii="TimesEC" w:hAnsi="TimesEC"/>
      <w:szCs w:val="20"/>
    </w:rPr>
  </w:style>
  <w:style w:type="paragraph" w:styleId="3">
    <w:name w:val="heading 3"/>
    <w:basedOn w:val="a0"/>
    <w:next w:val="a0"/>
    <w:link w:val="30"/>
    <w:qFormat/>
    <w:rsid w:val="00584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925E9"/>
    <w:pPr>
      <w:ind w:left="720"/>
      <w:contextualSpacing/>
    </w:pPr>
  </w:style>
  <w:style w:type="paragraph" w:styleId="a5">
    <w:name w:val="Normal (Web)"/>
    <w:basedOn w:val="a0"/>
    <w:uiPriority w:val="99"/>
    <w:rsid w:val="007925E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6">
    <w:name w:val="Body Text Indent"/>
    <w:basedOn w:val="a0"/>
    <w:link w:val="a7"/>
    <w:rsid w:val="007925E9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792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925E9"/>
    <w:rPr>
      <w:color w:val="0000FF"/>
      <w:u w:val="single"/>
    </w:rPr>
  </w:style>
  <w:style w:type="character" w:customStyle="1" w:styleId="a9">
    <w:name w:val="Название Знак"/>
    <w:link w:val="11"/>
    <w:locked/>
    <w:rsid w:val="007925E9"/>
    <w:rPr>
      <w:b/>
      <w:bCs/>
      <w:sz w:val="24"/>
      <w:szCs w:val="24"/>
      <w:lang w:eastAsia="ru-RU"/>
    </w:rPr>
  </w:style>
  <w:style w:type="paragraph" w:customStyle="1" w:styleId="11">
    <w:name w:val="Название1"/>
    <w:basedOn w:val="a0"/>
    <w:link w:val="a9"/>
    <w:qFormat/>
    <w:rsid w:val="007925E9"/>
    <w:pPr>
      <w:jc w:val="center"/>
    </w:pPr>
    <w:rPr>
      <w:rFonts w:ascii="Calibri" w:eastAsia="Calibri" w:hAnsi="Calibri"/>
      <w:b/>
      <w:bCs/>
      <w:lang w:val="x-none"/>
    </w:rPr>
  </w:style>
  <w:style w:type="character" w:customStyle="1" w:styleId="12">
    <w:name w:val="Название Знак1"/>
    <w:uiPriority w:val="10"/>
    <w:rsid w:val="007925E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3">
    <w:name w:val="Обычный1"/>
    <w:rsid w:val="007925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table" w:styleId="aa">
    <w:name w:val="Table Grid"/>
    <w:basedOn w:val="a2"/>
    <w:rsid w:val="00312A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12A0D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312A0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312A0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unhideWhenUsed/>
    <w:rsid w:val="00EB1B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EB1B0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EB1B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EB1B08"/>
    <w:rPr>
      <w:rFonts w:ascii="Times New Roman" w:eastAsia="Times New Roman" w:hAnsi="Times New Roman"/>
      <w:sz w:val="24"/>
      <w:szCs w:val="24"/>
    </w:rPr>
  </w:style>
  <w:style w:type="character" w:styleId="af1">
    <w:name w:val="page number"/>
    <w:basedOn w:val="a1"/>
    <w:rsid w:val="00EB1B08"/>
  </w:style>
  <w:style w:type="paragraph" w:customStyle="1" w:styleId="af2">
    <w:name w:val="Знак Знак Знак Знак Знак Знак Знак Знак Знак Знак"/>
    <w:basedOn w:val="a0"/>
    <w:rsid w:val="00550A3F"/>
    <w:pPr>
      <w:spacing w:after="160" w:line="240" w:lineRule="exact"/>
    </w:pPr>
    <w:rPr>
      <w:lang w:eastAsia="en-US"/>
    </w:rPr>
  </w:style>
  <w:style w:type="paragraph" w:styleId="21">
    <w:name w:val="Body Text 2"/>
    <w:basedOn w:val="a0"/>
    <w:link w:val="22"/>
    <w:rsid w:val="00A674F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A674FD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1D5F5E"/>
    <w:rPr>
      <w:sz w:val="22"/>
      <w:szCs w:val="22"/>
    </w:rPr>
  </w:style>
  <w:style w:type="paragraph" w:customStyle="1" w:styleId="14">
    <w:name w:val="Абзац списка1"/>
    <w:basedOn w:val="a0"/>
    <w:rsid w:val="001D5F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0"/>
    <w:link w:val="af5"/>
    <w:semiHidden/>
    <w:rsid w:val="00C64B78"/>
    <w:rPr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semiHidden/>
    <w:rsid w:val="00C64B78"/>
    <w:rPr>
      <w:rFonts w:ascii="Times New Roman" w:eastAsia="Times New Roman" w:hAnsi="Times New Roman"/>
    </w:rPr>
  </w:style>
  <w:style w:type="character" w:styleId="af6">
    <w:name w:val="footnote reference"/>
    <w:semiHidden/>
    <w:rsid w:val="00C64B78"/>
    <w:rPr>
      <w:vertAlign w:val="superscript"/>
    </w:rPr>
  </w:style>
  <w:style w:type="paragraph" w:customStyle="1" w:styleId="2CharChar">
    <w:name w:val="Знак Знак2 Char Char"/>
    <w:basedOn w:val="a0"/>
    <w:rsid w:val="00C64B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3"/>
    <w:semiHidden/>
    <w:rsid w:val="00B164E9"/>
  </w:style>
  <w:style w:type="paragraph" w:customStyle="1" w:styleId="16">
    <w:name w:val="Обычный1"/>
    <w:rsid w:val="00B164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164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3">
    <w:name w:val="Абзац списка2"/>
    <w:basedOn w:val="a0"/>
    <w:uiPriority w:val="34"/>
    <w:qFormat/>
    <w:rsid w:val="009932E8"/>
    <w:pPr>
      <w:ind w:left="720"/>
      <w:contextualSpacing/>
    </w:pPr>
  </w:style>
  <w:style w:type="paragraph" w:customStyle="1" w:styleId="Style22">
    <w:name w:val="Style22"/>
    <w:basedOn w:val="a0"/>
    <w:rsid w:val="009932E8"/>
    <w:pPr>
      <w:widowControl w:val="0"/>
      <w:autoSpaceDE w:val="0"/>
      <w:autoSpaceDN w:val="0"/>
      <w:adjustRightInd w:val="0"/>
      <w:spacing w:line="252" w:lineRule="exact"/>
      <w:ind w:firstLine="571"/>
      <w:jc w:val="both"/>
    </w:pPr>
  </w:style>
  <w:style w:type="paragraph" w:styleId="af7">
    <w:name w:val="Body Text"/>
    <w:basedOn w:val="a0"/>
    <w:link w:val="af8"/>
    <w:unhideWhenUsed/>
    <w:rsid w:val="00C50C99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link w:val="af7"/>
    <w:rsid w:val="00C50C99"/>
    <w:rPr>
      <w:rFonts w:ascii="Times New Roman" w:eastAsia="Times New Roman" w:hAnsi="Times New Roman"/>
      <w:sz w:val="24"/>
      <w:szCs w:val="24"/>
    </w:rPr>
  </w:style>
  <w:style w:type="paragraph" w:customStyle="1" w:styleId="af9">
    <w:name w:val="Знак"/>
    <w:basedOn w:val="a0"/>
    <w:rsid w:val="00C50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Содержимое таблицы"/>
    <w:basedOn w:val="a0"/>
    <w:rsid w:val="0097004A"/>
    <w:pPr>
      <w:suppressLineNumbers/>
      <w:suppressAutoHyphens/>
      <w:autoSpaceDE w:val="0"/>
    </w:pPr>
    <w:rPr>
      <w:sz w:val="28"/>
      <w:szCs w:val="28"/>
      <w:lang w:eastAsia="ar-SA"/>
    </w:rPr>
  </w:style>
  <w:style w:type="character" w:styleId="afb">
    <w:name w:val="Strong"/>
    <w:uiPriority w:val="22"/>
    <w:qFormat/>
    <w:rsid w:val="00C067FA"/>
    <w:rPr>
      <w:b/>
      <w:bCs/>
    </w:rPr>
  </w:style>
  <w:style w:type="paragraph" w:customStyle="1" w:styleId="ConsPlusTitle">
    <w:name w:val="ConsPlusTitle"/>
    <w:rsid w:val="00C344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0">
    <w:name w:val="c0"/>
    <w:basedOn w:val="a0"/>
    <w:rsid w:val="001E64E1"/>
    <w:pPr>
      <w:spacing w:before="90" w:after="90"/>
    </w:pPr>
  </w:style>
  <w:style w:type="character" w:customStyle="1" w:styleId="c4">
    <w:name w:val="c4"/>
    <w:basedOn w:val="a1"/>
    <w:rsid w:val="001E64E1"/>
  </w:style>
  <w:style w:type="character" w:customStyle="1" w:styleId="c7">
    <w:name w:val="c7"/>
    <w:basedOn w:val="a1"/>
    <w:rsid w:val="001E64E1"/>
  </w:style>
  <w:style w:type="character" w:customStyle="1" w:styleId="c9">
    <w:name w:val="c9"/>
    <w:basedOn w:val="a1"/>
    <w:rsid w:val="001E64E1"/>
  </w:style>
  <w:style w:type="paragraph" w:customStyle="1" w:styleId="c8">
    <w:name w:val="c8"/>
    <w:basedOn w:val="a0"/>
    <w:rsid w:val="001E64E1"/>
    <w:pPr>
      <w:spacing w:before="90" w:after="90"/>
    </w:pPr>
  </w:style>
  <w:style w:type="paragraph" w:customStyle="1" w:styleId="c13">
    <w:name w:val="c13"/>
    <w:basedOn w:val="a0"/>
    <w:rsid w:val="001E64E1"/>
    <w:pPr>
      <w:spacing w:before="90" w:after="90"/>
    </w:pPr>
  </w:style>
  <w:style w:type="character" w:styleId="afc">
    <w:name w:val="Emphasis"/>
    <w:qFormat/>
    <w:rsid w:val="002434B5"/>
    <w:rPr>
      <w:i/>
      <w:iCs/>
    </w:rPr>
  </w:style>
  <w:style w:type="character" w:customStyle="1" w:styleId="20">
    <w:name w:val="Заголовок 2 Знак"/>
    <w:link w:val="2"/>
    <w:rsid w:val="005844ED"/>
    <w:rPr>
      <w:rFonts w:ascii="TimesEC" w:eastAsia="Times New Roman" w:hAnsi="TimesEC"/>
      <w:sz w:val="24"/>
    </w:rPr>
  </w:style>
  <w:style w:type="character" w:customStyle="1" w:styleId="30">
    <w:name w:val="Заголовок 3 Знак"/>
    <w:link w:val="3"/>
    <w:rsid w:val="005844ED"/>
    <w:rPr>
      <w:rFonts w:ascii="Arial" w:eastAsia="Times New Roman" w:hAnsi="Arial" w:cs="Arial"/>
      <w:b/>
      <w:bCs/>
      <w:sz w:val="26"/>
      <w:szCs w:val="26"/>
    </w:rPr>
  </w:style>
  <w:style w:type="paragraph" w:styleId="a">
    <w:name w:val="List Number"/>
    <w:basedOn w:val="a0"/>
    <w:rsid w:val="005844ED"/>
    <w:pPr>
      <w:numPr>
        <w:ilvl w:val="1"/>
        <w:numId w:val="7"/>
      </w:numPr>
      <w:jc w:val="both"/>
    </w:pPr>
  </w:style>
  <w:style w:type="paragraph" w:styleId="24">
    <w:name w:val="Body Text Indent 2"/>
    <w:basedOn w:val="a0"/>
    <w:link w:val="25"/>
    <w:rsid w:val="005844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5844ED"/>
    <w:rPr>
      <w:rFonts w:ascii="Times New Roman" w:eastAsia="Times New Roman" w:hAnsi="Times New Roman"/>
      <w:sz w:val="24"/>
      <w:szCs w:val="24"/>
    </w:rPr>
  </w:style>
  <w:style w:type="character" w:styleId="afd">
    <w:name w:val="FollowedHyperlink"/>
    <w:rsid w:val="005844ED"/>
    <w:rPr>
      <w:color w:val="800080"/>
      <w:u w:val="single"/>
    </w:rPr>
  </w:style>
  <w:style w:type="paragraph" w:styleId="31">
    <w:name w:val="Body Text Indent 3"/>
    <w:basedOn w:val="a0"/>
    <w:link w:val="32"/>
    <w:rsid w:val="005844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844ED"/>
    <w:rPr>
      <w:rFonts w:ascii="Times New Roman" w:eastAsia="Times New Roman" w:hAnsi="Times New Roman"/>
      <w:sz w:val="16"/>
      <w:szCs w:val="16"/>
    </w:rPr>
  </w:style>
  <w:style w:type="paragraph" w:customStyle="1" w:styleId="afe">
    <w:name w:val="Знак"/>
    <w:basedOn w:val="a0"/>
    <w:rsid w:val="005844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List Accent 3"/>
    <w:basedOn w:val="a2"/>
    <w:uiPriority w:val="61"/>
    <w:rsid w:val="005844ED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2">
    <w:name w:val="Medium Shading 1 Accent 2"/>
    <w:basedOn w:val="a2"/>
    <w:uiPriority w:val="63"/>
    <w:rsid w:val="005844ED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">
    <w:name w:val="HTML Preformatted"/>
    <w:basedOn w:val="a0"/>
    <w:link w:val="HTML0"/>
    <w:rsid w:val="00584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44ED"/>
    <w:rPr>
      <w:rFonts w:ascii="Courier New" w:eastAsia="Times New Roman" w:hAnsi="Courier New" w:cs="Courier New"/>
    </w:rPr>
  </w:style>
  <w:style w:type="table" w:customStyle="1" w:styleId="17">
    <w:name w:val="Сетка таблицы1"/>
    <w:basedOn w:val="a2"/>
    <w:next w:val="aa"/>
    <w:uiPriority w:val="59"/>
    <w:rsid w:val="0027799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a"/>
    <w:uiPriority w:val="59"/>
    <w:rsid w:val="00AC53A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a"/>
    <w:uiPriority w:val="59"/>
    <w:rsid w:val="00A277D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0"/>
    <w:link w:val="aff0"/>
    <w:uiPriority w:val="99"/>
    <w:unhideWhenUsed/>
    <w:rsid w:val="00A60831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rsid w:val="00A6083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E27263"/>
  </w:style>
  <w:style w:type="paragraph" w:customStyle="1" w:styleId="Standard">
    <w:name w:val="Standard"/>
    <w:rsid w:val="000B58F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xtbody">
    <w:name w:val="Text body"/>
    <w:basedOn w:val="Standard"/>
    <w:rsid w:val="000B58F6"/>
    <w:pPr>
      <w:jc w:val="center"/>
    </w:pPr>
    <w:rPr>
      <w:sz w:val="24"/>
    </w:rPr>
  </w:style>
  <w:style w:type="character" w:styleId="aff1">
    <w:name w:val="annotation reference"/>
    <w:rsid w:val="00EF1B21"/>
    <w:rPr>
      <w:sz w:val="16"/>
      <w:szCs w:val="16"/>
    </w:rPr>
  </w:style>
  <w:style w:type="paragraph" w:styleId="aff2">
    <w:name w:val="annotation text"/>
    <w:basedOn w:val="a0"/>
    <w:link w:val="aff3"/>
    <w:rsid w:val="00EF1B21"/>
    <w:rPr>
      <w:sz w:val="20"/>
      <w:szCs w:val="20"/>
    </w:rPr>
  </w:style>
  <w:style w:type="character" w:customStyle="1" w:styleId="aff3">
    <w:name w:val="Текст примечания Знак"/>
    <w:link w:val="aff2"/>
    <w:rsid w:val="00EF1B2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EF1B21"/>
    <w:rPr>
      <w:b/>
      <w:bCs/>
    </w:rPr>
  </w:style>
  <w:style w:type="character" w:customStyle="1" w:styleId="aff5">
    <w:name w:val="Тема примечания Знак"/>
    <w:link w:val="aff4"/>
    <w:rsid w:val="00EF1B21"/>
    <w:rPr>
      <w:rFonts w:ascii="Times New Roman" w:eastAsia="Times New Roman" w:hAnsi="Times New Roman"/>
      <w:b/>
      <w:bCs/>
    </w:rPr>
  </w:style>
  <w:style w:type="character" w:customStyle="1" w:styleId="9pt0pt">
    <w:name w:val="Основной текст + 9 pt;Интервал 0 pt"/>
    <w:rsid w:val="00EF1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table" w:customStyle="1" w:styleId="4">
    <w:name w:val="Сетка таблицы4"/>
    <w:basedOn w:val="a2"/>
    <w:next w:val="aa"/>
    <w:uiPriority w:val="59"/>
    <w:rsid w:val="001A54F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a"/>
    <w:uiPriority w:val="59"/>
    <w:rsid w:val="001A54F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a"/>
    <w:uiPriority w:val="59"/>
    <w:rsid w:val="002B18E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72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27">
    <w:name w:val="Нет списка2"/>
    <w:next w:val="a3"/>
    <w:uiPriority w:val="99"/>
    <w:semiHidden/>
    <w:unhideWhenUsed/>
    <w:rsid w:val="002272D3"/>
  </w:style>
  <w:style w:type="table" w:customStyle="1" w:styleId="7">
    <w:name w:val="Сетка таблицы7"/>
    <w:basedOn w:val="a2"/>
    <w:next w:val="aa"/>
    <w:rsid w:val="002272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0"/>
    <w:rsid w:val="00227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0">
    <w:name w:val="Нет списка11"/>
    <w:next w:val="a3"/>
    <w:semiHidden/>
    <w:rsid w:val="002272D3"/>
  </w:style>
  <w:style w:type="table" w:customStyle="1" w:styleId="-31">
    <w:name w:val="Светлый список - Акцент 31"/>
    <w:basedOn w:val="a2"/>
    <w:next w:val="-3"/>
    <w:uiPriority w:val="61"/>
    <w:rsid w:val="002272D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-21">
    <w:name w:val="Средняя заливка 1 - Акцент 21"/>
    <w:basedOn w:val="a2"/>
    <w:next w:val="1-2"/>
    <w:uiPriority w:val="63"/>
    <w:rsid w:val="002272D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rmal">
    <w:name w:val="ConsPlusNormal"/>
    <w:rsid w:val="001D1A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msonormal0">
    <w:name w:val="msonormal"/>
    <w:basedOn w:val="a0"/>
    <w:rsid w:val="001D1ADA"/>
    <w:pPr>
      <w:spacing w:before="100" w:beforeAutospacing="1" w:after="100" w:afterAutospacing="1"/>
    </w:pPr>
  </w:style>
  <w:style w:type="paragraph" w:customStyle="1" w:styleId="xl65">
    <w:name w:val="xl65"/>
    <w:basedOn w:val="a0"/>
    <w:rsid w:val="001D1AD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1D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1D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1D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0"/>
    <w:rsid w:val="001D1AD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8">
    <w:name w:val="Сетка таблицы8"/>
    <w:basedOn w:val="a2"/>
    <w:next w:val="aa"/>
    <w:uiPriority w:val="59"/>
    <w:rsid w:val="006C3CC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ый список - Акцент 32"/>
    <w:basedOn w:val="a2"/>
    <w:next w:val="-3"/>
    <w:uiPriority w:val="61"/>
    <w:rsid w:val="00D8386B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-22">
    <w:name w:val="Средняя заливка 1 - Акцент 22"/>
    <w:basedOn w:val="a2"/>
    <w:next w:val="1-2"/>
    <w:uiPriority w:val="63"/>
    <w:rsid w:val="00D8386B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9pt">
    <w:name w:val="Основной текст + 9 pt"/>
    <w:rsid w:val="00D8386B"/>
    <w:rPr>
      <w:rFonts w:ascii="Times New Roman" w:hAnsi="Times New Roman"/>
      <w:color w:val="000000"/>
      <w:w w:val="100"/>
      <w:position w:val="0"/>
      <w:sz w:val="18"/>
      <w:u w:val="none"/>
      <w:lang w:val="ru-RU" w:eastAsia="x-none"/>
    </w:rPr>
  </w:style>
  <w:style w:type="table" w:customStyle="1" w:styleId="9">
    <w:name w:val="Сетка таблицы9"/>
    <w:basedOn w:val="a2"/>
    <w:next w:val="aa"/>
    <w:uiPriority w:val="59"/>
    <w:rsid w:val="001D433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a"/>
    <w:uiPriority w:val="59"/>
    <w:rsid w:val="00814C71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C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312A0D"/>
    <w:pPr>
      <w:keepNext/>
      <w:ind w:right="5002" w:hanging="426"/>
      <w:jc w:val="center"/>
      <w:outlineLvl w:val="0"/>
    </w:pPr>
    <w:rPr>
      <w:b/>
      <w:color w:val="0000FF"/>
      <w:szCs w:val="20"/>
      <w:lang w:val="x-none"/>
    </w:rPr>
  </w:style>
  <w:style w:type="paragraph" w:styleId="2">
    <w:name w:val="heading 2"/>
    <w:basedOn w:val="a0"/>
    <w:next w:val="a0"/>
    <w:link w:val="20"/>
    <w:qFormat/>
    <w:rsid w:val="005844ED"/>
    <w:pPr>
      <w:keepNext/>
      <w:jc w:val="both"/>
      <w:outlineLvl w:val="1"/>
    </w:pPr>
    <w:rPr>
      <w:rFonts w:ascii="TimesEC" w:hAnsi="TimesEC"/>
      <w:szCs w:val="20"/>
    </w:rPr>
  </w:style>
  <w:style w:type="paragraph" w:styleId="3">
    <w:name w:val="heading 3"/>
    <w:basedOn w:val="a0"/>
    <w:next w:val="a0"/>
    <w:link w:val="30"/>
    <w:qFormat/>
    <w:rsid w:val="00584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925E9"/>
    <w:pPr>
      <w:ind w:left="720"/>
      <w:contextualSpacing/>
    </w:pPr>
  </w:style>
  <w:style w:type="paragraph" w:styleId="a5">
    <w:name w:val="Normal (Web)"/>
    <w:basedOn w:val="a0"/>
    <w:uiPriority w:val="99"/>
    <w:rsid w:val="007925E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6">
    <w:name w:val="Body Text Indent"/>
    <w:basedOn w:val="a0"/>
    <w:link w:val="a7"/>
    <w:rsid w:val="007925E9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792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925E9"/>
    <w:rPr>
      <w:color w:val="0000FF"/>
      <w:u w:val="single"/>
    </w:rPr>
  </w:style>
  <w:style w:type="character" w:customStyle="1" w:styleId="a9">
    <w:name w:val="Название Знак"/>
    <w:link w:val="11"/>
    <w:locked/>
    <w:rsid w:val="007925E9"/>
    <w:rPr>
      <w:b/>
      <w:bCs/>
      <w:sz w:val="24"/>
      <w:szCs w:val="24"/>
      <w:lang w:eastAsia="ru-RU"/>
    </w:rPr>
  </w:style>
  <w:style w:type="paragraph" w:customStyle="1" w:styleId="11">
    <w:name w:val="Название1"/>
    <w:basedOn w:val="a0"/>
    <w:link w:val="a9"/>
    <w:qFormat/>
    <w:rsid w:val="007925E9"/>
    <w:pPr>
      <w:jc w:val="center"/>
    </w:pPr>
    <w:rPr>
      <w:rFonts w:ascii="Calibri" w:eastAsia="Calibri" w:hAnsi="Calibri"/>
      <w:b/>
      <w:bCs/>
      <w:lang w:val="x-none"/>
    </w:rPr>
  </w:style>
  <w:style w:type="character" w:customStyle="1" w:styleId="12">
    <w:name w:val="Название Знак1"/>
    <w:uiPriority w:val="10"/>
    <w:rsid w:val="007925E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3">
    <w:name w:val="Обычный1"/>
    <w:rsid w:val="007925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table" w:styleId="aa">
    <w:name w:val="Table Grid"/>
    <w:basedOn w:val="a2"/>
    <w:rsid w:val="00312A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12A0D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312A0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312A0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unhideWhenUsed/>
    <w:rsid w:val="00EB1B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EB1B0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EB1B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EB1B08"/>
    <w:rPr>
      <w:rFonts w:ascii="Times New Roman" w:eastAsia="Times New Roman" w:hAnsi="Times New Roman"/>
      <w:sz w:val="24"/>
      <w:szCs w:val="24"/>
    </w:rPr>
  </w:style>
  <w:style w:type="character" w:styleId="af1">
    <w:name w:val="page number"/>
    <w:basedOn w:val="a1"/>
    <w:rsid w:val="00EB1B08"/>
  </w:style>
  <w:style w:type="paragraph" w:customStyle="1" w:styleId="af2">
    <w:name w:val="Знак Знак Знак Знак Знак Знак Знак Знак Знак Знак"/>
    <w:basedOn w:val="a0"/>
    <w:rsid w:val="00550A3F"/>
    <w:pPr>
      <w:spacing w:after="160" w:line="240" w:lineRule="exact"/>
    </w:pPr>
    <w:rPr>
      <w:lang w:eastAsia="en-US"/>
    </w:rPr>
  </w:style>
  <w:style w:type="paragraph" w:styleId="21">
    <w:name w:val="Body Text 2"/>
    <w:basedOn w:val="a0"/>
    <w:link w:val="22"/>
    <w:rsid w:val="00A674F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A674FD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1D5F5E"/>
    <w:rPr>
      <w:sz w:val="22"/>
      <w:szCs w:val="22"/>
    </w:rPr>
  </w:style>
  <w:style w:type="paragraph" w:customStyle="1" w:styleId="14">
    <w:name w:val="Абзац списка1"/>
    <w:basedOn w:val="a0"/>
    <w:rsid w:val="001D5F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0"/>
    <w:link w:val="af5"/>
    <w:semiHidden/>
    <w:rsid w:val="00C64B78"/>
    <w:rPr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semiHidden/>
    <w:rsid w:val="00C64B78"/>
    <w:rPr>
      <w:rFonts w:ascii="Times New Roman" w:eastAsia="Times New Roman" w:hAnsi="Times New Roman"/>
    </w:rPr>
  </w:style>
  <w:style w:type="character" w:styleId="af6">
    <w:name w:val="footnote reference"/>
    <w:semiHidden/>
    <w:rsid w:val="00C64B78"/>
    <w:rPr>
      <w:vertAlign w:val="superscript"/>
    </w:rPr>
  </w:style>
  <w:style w:type="paragraph" w:customStyle="1" w:styleId="2CharChar">
    <w:name w:val="Знак Знак2 Char Char"/>
    <w:basedOn w:val="a0"/>
    <w:rsid w:val="00C64B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3"/>
    <w:semiHidden/>
    <w:rsid w:val="00B164E9"/>
  </w:style>
  <w:style w:type="paragraph" w:customStyle="1" w:styleId="16">
    <w:name w:val="Обычный1"/>
    <w:rsid w:val="00B164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164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3">
    <w:name w:val="Абзац списка2"/>
    <w:basedOn w:val="a0"/>
    <w:uiPriority w:val="34"/>
    <w:qFormat/>
    <w:rsid w:val="009932E8"/>
    <w:pPr>
      <w:ind w:left="720"/>
      <w:contextualSpacing/>
    </w:pPr>
  </w:style>
  <w:style w:type="paragraph" w:customStyle="1" w:styleId="Style22">
    <w:name w:val="Style22"/>
    <w:basedOn w:val="a0"/>
    <w:rsid w:val="009932E8"/>
    <w:pPr>
      <w:widowControl w:val="0"/>
      <w:autoSpaceDE w:val="0"/>
      <w:autoSpaceDN w:val="0"/>
      <w:adjustRightInd w:val="0"/>
      <w:spacing w:line="252" w:lineRule="exact"/>
      <w:ind w:firstLine="571"/>
      <w:jc w:val="both"/>
    </w:pPr>
  </w:style>
  <w:style w:type="paragraph" w:styleId="af7">
    <w:name w:val="Body Text"/>
    <w:basedOn w:val="a0"/>
    <w:link w:val="af8"/>
    <w:unhideWhenUsed/>
    <w:rsid w:val="00C50C99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link w:val="af7"/>
    <w:rsid w:val="00C50C99"/>
    <w:rPr>
      <w:rFonts w:ascii="Times New Roman" w:eastAsia="Times New Roman" w:hAnsi="Times New Roman"/>
      <w:sz w:val="24"/>
      <w:szCs w:val="24"/>
    </w:rPr>
  </w:style>
  <w:style w:type="paragraph" w:customStyle="1" w:styleId="af9">
    <w:name w:val="Знак"/>
    <w:basedOn w:val="a0"/>
    <w:rsid w:val="00C50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Содержимое таблицы"/>
    <w:basedOn w:val="a0"/>
    <w:rsid w:val="0097004A"/>
    <w:pPr>
      <w:suppressLineNumbers/>
      <w:suppressAutoHyphens/>
      <w:autoSpaceDE w:val="0"/>
    </w:pPr>
    <w:rPr>
      <w:sz w:val="28"/>
      <w:szCs w:val="28"/>
      <w:lang w:eastAsia="ar-SA"/>
    </w:rPr>
  </w:style>
  <w:style w:type="character" w:styleId="afb">
    <w:name w:val="Strong"/>
    <w:uiPriority w:val="22"/>
    <w:qFormat/>
    <w:rsid w:val="00C067FA"/>
    <w:rPr>
      <w:b/>
      <w:bCs/>
    </w:rPr>
  </w:style>
  <w:style w:type="paragraph" w:customStyle="1" w:styleId="ConsPlusTitle">
    <w:name w:val="ConsPlusTitle"/>
    <w:rsid w:val="00C344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0">
    <w:name w:val="c0"/>
    <w:basedOn w:val="a0"/>
    <w:rsid w:val="001E64E1"/>
    <w:pPr>
      <w:spacing w:before="90" w:after="90"/>
    </w:pPr>
  </w:style>
  <w:style w:type="character" w:customStyle="1" w:styleId="c4">
    <w:name w:val="c4"/>
    <w:basedOn w:val="a1"/>
    <w:rsid w:val="001E64E1"/>
  </w:style>
  <w:style w:type="character" w:customStyle="1" w:styleId="c7">
    <w:name w:val="c7"/>
    <w:basedOn w:val="a1"/>
    <w:rsid w:val="001E64E1"/>
  </w:style>
  <w:style w:type="character" w:customStyle="1" w:styleId="c9">
    <w:name w:val="c9"/>
    <w:basedOn w:val="a1"/>
    <w:rsid w:val="001E64E1"/>
  </w:style>
  <w:style w:type="paragraph" w:customStyle="1" w:styleId="c8">
    <w:name w:val="c8"/>
    <w:basedOn w:val="a0"/>
    <w:rsid w:val="001E64E1"/>
    <w:pPr>
      <w:spacing w:before="90" w:after="90"/>
    </w:pPr>
  </w:style>
  <w:style w:type="paragraph" w:customStyle="1" w:styleId="c13">
    <w:name w:val="c13"/>
    <w:basedOn w:val="a0"/>
    <w:rsid w:val="001E64E1"/>
    <w:pPr>
      <w:spacing w:before="90" w:after="90"/>
    </w:pPr>
  </w:style>
  <w:style w:type="character" w:styleId="afc">
    <w:name w:val="Emphasis"/>
    <w:qFormat/>
    <w:rsid w:val="002434B5"/>
    <w:rPr>
      <w:i/>
      <w:iCs/>
    </w:rPr>
  </w:style>
  <w:style w:type="character" w:customStyle="1" w:styleId="20">
    <w:name w:val="Заголовок 2 Знак"/>
    <w:link w:val="2"/>
    <w:rsid w:val="005844ED"/>
    <w:rPr>
      <w:rFonts w:ascii="TimesEC" w:eastAsia="Times New Roman" w:hAnsi="TimesEC"/>
      <w:sz w:val="24"/>
    </w:rPr>
  </w:style>
  <w:style w:type="character" w:customStyle="1" w:styleId="30">
    <w:name w:val="Заголовок 3 Знак"/>
    <w:link w:val="3"/>
    <w:rsid w:val="005844ED"/>
    <w:rPr>
      <w:rFonts w:ascii="Arial" w:eastAsia="Times New Roman" w:hAnsi="Arial" w:cs="Arial"/>
      <w:b/>
      <w:bCs/>
      <w:sz w:val="26"/>
      <w:szCs w:val="26"/>
    </w:rPr>
  </w:style>
  <w:style w:type="paragraph" w:styleId="a">
    <w:name w:val="List Number"/>
    <w:basedOn w:val="a0"/>
    <w:rsid w:val="005844ED"/>
    <w:pPr>
      <w:numPr>
        <w:ilvl w:val="1"/>
        <w:numId w:val="7"/>
      </w:numPr>
      <w:jc w:val="both"/>
    </w:pPr>
  </w:style>
  <w:style w:type="paragraph" w:styleId="24">
    <w:name w:val="Body Text Indent 2"/>
    <w:basedOn w:val="a0"/>
    <w:link w:val="25"/>
    <w:rsid w:val="005844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5844ED"/>
    <w:rPr>
      <w:rFonts w:ascii="Times New Roman" w:eastAsia="Times New Roman" w:hAnsi="Times New Roman"/>
      <w:sz w:val="24"/>
      <w:szCs w:val="24"/>
    </w:rPr>
  </w:style>
  <w:style w:type="character" w:styleId="afd">
    <w:name w:val="FollowedHyperlink"/>
    <w:rsid w:val="005844ED"/>
    <w:rPr>
      <w:color w:val="800080"/>
      <w:u w:val="single"/>
    </w:rPr>
  </w:style>
  <w:style w:type="paragraph" w:styleId="31">
    <w:name w:val="Body Text Indent 3"/>
    <w:basedOn w:val="a0"/>
    <w:link w:val="32"/>
    <w:rsid w:val="005844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844ED"/>
    <w:rPr>
      <w:rFonts w:ascii="Times New Roman" w:eastAsia="Times New Roman" w:hAnsi="Times New Roman"/>
      <w:sz w:val="16"/>
      <w:szCs w:val="16"/>
    </w:rPr>
  </w:style>
  <w:style w:type="paragraph" w:customStyle="1" w:styleId="afe">
    <w:name w:val="Знак"/>
    <w:basedOn w:val="a0"/>
    <w:rsid w:val="005844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List Accent 3"/>
    <w:basedOn w:val="a2"/>
    <w:uiPriority w:val="61"/>
    <w:rsid w:val="005844ED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2">
    <w:name w:val="Medium Shading 1 Accent 2"/>
    <w:basedOn w:val="a2"/>
    <w:uiPriority w:val="63"/>
    <w:rsid w:val="005844ED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">
    <w:name w:val="HTML Preformatted"/>
    <w:basedOn w:val="a0"/>
    <w:link w:val="HTML0"/>
    <w:rsid w:val="00584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44ED"/>
    <w:rPr>
      <w:rFonts w:ascii="Courier New" w:eastAsia="Times New Roman" w:hAnsi="Courier New" w:cs="Courier New"/>
    </w:rPr>
  </w:style>
  <w:style w:type="table" w:customStyle="1" w:styleId="17">
    <w:name w:val="Сетка таблицы1"/>
    <w:basedOn w:val="a2"/>
    <w:next w:val="aa"/>
    <w:uiPriority w:val="59"/>
    <w:rsid w:val="0027799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a"/>
    <w:uiPriority w:val="59"/>
    <w:rsid w:val="00AC53A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a"/>
    <w:uiPriority w:val="59"/>
    <w:rsid w:val="00A277D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0"/>
    <w:link w:val="aff0"/>
    <w:uiPriority w:val="99"/>
    <w:unhideWhenUsed/>
    <w:rsid w:val="00A60831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rsid w:val="00A6083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E27263"/>
  </w:style>
  <w:style w:type="paragraph" w:customStyle="1" w:styleId="Standard">
    <w:name w:val="Standard"/>
    <w:rsid w:val="000B58F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xtbody">
    <w:name w:val="Text body"/>
    <w:basedOn w:val="Standard"/>
    <w:rsid w:val="000B58F6"/>
    <w:pPr>
      <w:jc w:val="center"/>
    </w:pPr>
    <w:rPr>
      <w:sz w:val="24"/>
    </w:rPr>
  </w:style>
  <w:style w:type="character" w:styleId="aff1">
    <w:name w:val="annotation reference"/>
    <w:rsid w:val="00EF1B21"/>
    <w:rPr>
      <w:sz w:val="16"/>
      <w:szCs w:val="16"/>
    </w:rPr>
  </w:style>
  <w:style w:type="paragraph" w:styleId="aff2">
    <w:name w:val="annotation text"/>
    <w:basedOn w:val="a0"/>
    <w:link w:val="aff3"/>
    <w:rsid w:val="00EF1B21"/>
    <w:rPr>
      <w:sz w:val="20"/>
      <w:szCs w:val="20"/>
    </w:rPr>
  </w:style>
  <w:style w:type="character" w:customStyle="1" w:styleId="aff3">
    <w:name w:val="Текст примечания Знак"/>
    <w:link w:val="aff2"/>
    <w:rsid w:val="00EF1B2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EF1B21"/>
    <w:rPr>
      <w:b/>
      <w:bCs/>
    </w:rPr>
  </w:style>
  <w:style w:type="character" w:customStyle="1" w:styleId="aff5">
    <w:name w:val="Тема примечания Знак"/>
    <w:link w:val="aff4"/>
    <w:rsid w:val="00EF1B21"/>
    <w:rPr>
      <w:rFonts w:ascii="Times New Roman" w:eastAsia="Times New Roman" w:hAnsi="Times New Roman"/>
      <w:b/>
      <w:bCs/>
    </w:rPr>
  </w:style>
  <w:style w:type="character" w:customStyle="1" w:styleId="9pt0pt">
    <w:name w:val="Основной текст + 9 pt;Интервал 0 pt"/>
    <w:rsid w:val="00EF1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table" w:customStyle="1" w:styleId="4">
    <w:name w:val="Сетка таблицы4"/>
    <w:basedOn w:val="a2"/>
    <w:next w:val="aa"/>
    <w:uiPriority w:val="59"/>
    <w:rsid w:val="001A54F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a"/>
    <w:uiPriority w:val="59"/>
    <w:rsid w:val="001A54F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a"/>
    <w:uiPriority w:val="59"/>
    <w:rsid w:val="002B18E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72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27">
    <w:name w:val="Нет списка2"/>
    <w:next w:val="a3"/>
    <w:uiPriority w:val="99"/>
    <w:semiHidden/>
    <w:unhideWhenUsed/>
    <w:rsid w:val="002272D3"/>
  </w:style>
  <w:style w:type="table" w:customStyle="1" w:styleId="7">
    <w:name w:val="Сетка таблицы7"/>
    <w:basedOn w:val="a2"/>
    <w:next w:val="aa"/>
    <w:rsid w:val="002272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0"/>
    <w:rsid w:val="00227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0">
    <w:name w:val="Нет списка11"/>
    <w:next w:val="a3"/>
    <w:semiHidden/>
    <w:rsid w:val="002272D3"/>
  </w:style>
  <w:style w:type="table" w:customStyle="1" w:styleId="-31">
    <w:name w:val="Светлый список - Акцент 31"/>
    <w:basedOn w:val="a2"/>
    <w:next w:val="-3"/>
    <w:uiPriority w:val="61"/>
    <w:rsid w:val="002272D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-21">
    <w:name w:val="Средняя заливка 1 - Акцент 21"/>
    <w:basedOn w:val="a2"/>
    <w:next w:val="1-2"/>
    <w:uiPriority w:val="63"/>
    <w:rsid w:val="002272D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rmal">
    <w:name w:val="ConsPlusNormal"/>
    <w:rsid w:val="001D1A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msonormal0">
    <w:name w:val="msonormal"/>
    <w:basedOn w:val="a0"/>
    <w:rsid w:val="001D1ADA"/>
    <w:pPr>
      <w:spacing w:before="100" w:beforeAutospacing="1" w:after="100" w:afterAutospacing="1"/>
    </w:pPr>
  </w:style>
  <w:style w:type="paragraph" w:customStyle="1" w:styleId="xl65">
    <w:name w:val="xl65"/>
    <w:basedOn w:val="a0"/>
    <w:rsid w:val="001D1AD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1D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1D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1D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1D1ADA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0"/>
    <w:rsid w:val="001D1AD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8">
    <w:name w:val="Сетка таблицы8"/>
    <w:basedOn w:val="a2"/>
    <w:next w:val="aa"/>
    <w:uiPriority w:val="59"/>
    <w:rsid w:val="006C3CC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ый список - Акцент 32"/>
    <w:basedOn w:val="a2"/>
    <w:next w:val="-3"/>
    <w:uiPriority w:val="61"/>
    <w:rsid w:val="00D8386B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-22">
    <w:name w:val="Средняя заливка 1 - Акцент 22"/>
    <w:basedOn w:val="a2"/>
    <w:next w:val="1-2"/>
    <w:uiPriority w:val="63"/>
    <w:rsid w:val="00D8386B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9pt">
    <w:name w:val="Основной текст + 9 pt"/>
    <w:rsid w:val="00D8386B"/>
    <w:rPr>
      <w:rFonts w:ascii="Times New Roman" w:hAnsi="Times New Roman"/>
      <w:color w:val="000000"/>
      <w:w w:val="100"/>
      <w:position w:val="0"/>
      <w:sz w:val="18"/>
      <w:u w:val="none"/>
      <w:lang w:val="ru-RU" w:eastAsia="x-none"/>
    </w:rPr>
  </w:style>
  <w:style w:type="table" w:customStyle="1" w:styleId="9">
    <w:name w:val="Сетка таблицы9"/>
    <w:basedOn w:val="a2"/>
    <w:next w:val="aa"/>
    <w:uiPriority w:val="59"/>
    <w:rsid w:val="001D433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a"/>
    <w:uiPriority w:val="59"/>
    <w:rsid w:val="00814C71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  <w:divsChild>
            <w:div w:id="7877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</w:div>
      </w:divsChild>
    </w:div>
    <w:div w:id="94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</w:div>
      </w:divsChild>
    </w:div>
    <w:div w:id="13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  <w:divsChild>
            <w:div w:id="19014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</w:div>
      </w:divsChild>
    </w:div>
    <w:div w:id="906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5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6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87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15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55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9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</w:div>
      </w:divsChild>
    </w:div>
    <w:div w:id="1794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</w:div>
      </w:divsChild>
    </w:div>
    <w:div w:id="1860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</w:div>
      </w:divsChild>
    </w:div>
    <w:div w:id="1871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</w:div>
      </w:divsChild>
    </w:div>
    <w:div w:id="1878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0000"/>
            <w:right w:val="none" w:sz="0" w:space="0" w:color="auto"/>
          </w:divBdr>
        </w:div>
      </w:divsChild>
    </w:div>
    <w:div w:id="2094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ao.ru/files/fck/File/!KRIS/Prilozhenie_2_(2017).doc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" TargetMode="External"/><Relationship Id="rId17" Type="http://schemas.openxmlformats.org/officeDocument/2006/relationships/image" Target="https://www.liveinternet.ru/i/s/0nZFZK.p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yandex.ru/cycounter?div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ivedu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divedu.ru" TargetMode="External"/><Relationship Id="rId19" Type="http://schemas.openxmlformats.org/officeDocument/2006/relationships/image" Target="https://www.liveinternet.ru/i/s/0pxW-S.p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vedu.ru/" TargetMode="External"/><Relationship Id="rId14" Type="http://schemas.openxmlformats.org/officeDocument/2006/relationships/hyperlink" Target="http://www.krao.ru/files/fck/File/!KRIS/Prilozhenie_3_(2017).doc" TargetMode="External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28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 w="26038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 w="260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3" b="0" i="0" u="none" strike="noStrike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67.8</c:v>
                </c:pt>
                <c:pt idx="1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39-4555-B25F-004832E85904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 w="260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3" b="0" i="0" u="none" strike="noStrike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81.099999999999994</c:v>
                </c:pt>
                <c:pt idx="1">
                  <c:v>36.200000000000003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39-4555-B25F-004832E85904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 w="260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3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78.7</c:v>
                </c:pt>
                <c:pt idx="1">
                  <c:v>46.1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39-4555-B25F-004832E85904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 w="260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3" b="0" i="0" u="none" strike="noStrike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72.7</c:v>
                </c:pt>
                <c:pt idx="1">
                  <c:v>48.6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E39-4555-B25F-004832E85904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 w="260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Лист1!$B$6:$C$6</c:f>
              <c:numCache>
                <c:formatCode>General</c:formatCode>
                <c:ptCount val="2"/>
                <c:pt idx="0">
                  <c:v>89.7</c:v>
                </c:pt>
                <c:pt idx="1">
                  <c:v>60.7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E39-4555-B25F-004832E85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7467264"/>
        <c:axId val="167706624"/>
      </c:barChart>
      <c:catAx>
        <c:axId val="16746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30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18" b="0" i="1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706624"/>
        <c:crosses val="autoZero"/>
        <c:auto val="0"/>
        <c:lblAlgn val="ctr"/>
        <c:lblOffset val="100"/>
        <c:noMultiLvlLbl val="0"/>
      </c:catAx>
      <c:valAx>
        <c:axId val="167706624"/>
        <c:scaling>
          <c:orientation val="minMax"/>
        </c:scaling>
        <c:delete val="0"/>
        <c:axPos val="l"/>
        <c:majorGridlines>
          <c:spPr>
            <a:ln w="976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510">
            <a:noFill/>
          </a:ln>
        </c:spPr>
        <c:txPr>
          <a:bodyPr rot="0" vert="horz"/>
          <a:lstStyle/>
          <a:p>
            <a:pPr>
              <a:defRPr sz="718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467264"/>
        <c:crosses val="autoZero"/>
        <c:crossBetween val="between"/>
      </c:valAx>
      <c:spPr>
        <a:noFill/>
        <a:ln w="26038">
          <a:noFill/>
        </a:ln>
      </c:spPr>
    </c:plotArea>
    <c:legend>
      <c:legendPos val="b"/>
      <c:overlay val="0"/>
      <c:spPr>
        <a:noFill/>
        <a:ln w="26038">
          <a:noFill/>
        </a:ln>
      </c:spPr>
      <c:txPr>
        <a:bodyPr/>
        <a:lstStyle/>
        <a:p>
          <a:pPr>
            <a:defRPr sz="943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76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182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28"/>
              <a:t>Русский язык</a:t>
            </a:r>
            <a:endParaRPr lang="ru-RU"/>
          </a:p>
        </c:rich>
      </c:tx>
      <c:overlay val="0"/>
      <c:spPr>
        <a:noFill/>
        <a:ln w="2603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 w="260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23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97.4</c:v>
                </c:pt>
                <c:pt idx="1">
                  <c:v>51.2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4B-4EE9-B206-87683CDC0EE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 w="260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23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97.2</c:v>
                </c:pt>
                <c:pt idx="1">
                  <c:v>68.900000000000006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4B-4EE9-B206-87683CDC0EEE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 w="260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3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95.3</c:v>
                </c:pt>
                <c:pt idx="1">
                  <c:v>63.2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4B-4EE9-B206-87683CDC0EEE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 w="2603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23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92.9</c:v>
                </c:pt>
                <c:pt idx="1">
                  <c:v>53.7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4B-4EE9-B206-87683CDC0EEE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 w="2603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Лист1!$B$6:$C$6</c:f>
              <c:numCache>
                <c:formatCode>General</c:formatCode>
                <c:ptCount val="2"/>
                <c:pt idx="0">
                  <c:v>93</c:v>
                </c:pt>
                <c:pt idx="1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4B-4EE9-B206-87683CDC0E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8180736"/>
        <c:axId val="168190720"/>
      </c:barChart>
      <c:catAx>
        <c:axId val="16818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30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18" b="0" i="1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190720"/>
        <c:crosses val="autoZero"/>
        <c:auto val="0"/>
        <c:lblAlgn val="ctr"/>
        <c:lblOffset val="100"/>
        <c:noMultiLvlLbl val="0"/>
      </c:catAx>
      <c:valAx>
        <c:axId val="168190720"/>
        <c:scaling>
          <c:orientation val="minMax"/>
        </c:scaling>
        <c:delete val="0"/>
        <c:axPos val="l"/>
        <c:majorGridlines>
          <c:spPr>
            <a:ln w="976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51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71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180736"/>
        <c:crosses val="autoZero"/>
        <c:crossBetween val="between"/>
      </c:valAx>
      <c:spPr>
        <a:noFill/>
        <a:ln w="26039">
          <a:noFill/>
        </a:ln>
      </c:spPr>
    </c:plotArea>
    <c:legend>
      <c:legendPos val="b"/>
      <c:overlay val="0"/>
      <c:spPr>
        <a:noFill/>
        <a:ln w="2603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2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76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7D15-BCE7-49FF-82C9-CE840A6E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14531</Words>
  <Characters>82830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97167</CharactersWithSpaces>
  <SharedDoc>false</SharedDoc>
  <HLinks>
    <vt:vector size="78" baseType="variant">
      <vt:variant>
        <vt:i4>6029401</vt:i4>
      </vt:variant>
      <vt:variant>
        <vt:i4>51</vt:i4>
      </vt:variant>
      <vt:variant>
        <vt:i4>0</vt:i4>
      </vt:variant>
      <vt:variant>
        <vt:i4>5</vt:i4>
      </vt:variant>
      <vt:variant>
        <vt:lpwstr>http://www.yandex.ru/cycounter?divedu.ru</vt:lpwstr>
      </vt:variant>
      <vt:variant>
        <vt:lpwstr/>
      </vt:variant>
      <vt:variant>
        <vt:i4>393218</vt:i4>
      </vt:variant>
      <vt:variant>
        <vt:i4>45</vt:i4>
      </vt:variant>
      <vt:variant>
        <vt:i4>0</vt:i4>
      </vt:variant>
      <vt:variant>
        <vt:i4>5</vt:i4>
      </vt:variant>
      <vt:variant>
        <vt:lpwstr>http://divedu.ru/</vt:lpwstr>
      </vt:variant>
      <vt:variant>
        <vt:lpwstr/>
      </vt:variant>
      <vt:variant>
        <vt:i4>4390981</vt:i4>
      </vt:variant>
      <vt:variant>
        <vt:i4>42</vt:i4>
      </vt:variant>
      <vt:variant>
        <vt:i4>0</vt:i4>
      </vt:variant>
      <vt:variant>
        <vt:i4>5</vt:i4>
      </vt:variant>
      <vt:variant>
        <vt:lpwstr>http://www.kipk.ru/files/fck/4451/06--%D0%BA%D0%BD%D0%B8%D0%B3%D0%B0.pdf</vt:lpwstr>
      </vt:variant>
      <vt:variant>
        <vt:lpwstr/>
      </vt:variant>
      <vt:variant>
        <vt:i4>524382</vt:i4>
      </vt:variant>
      <vt:variant>
        <vt:i4>39</vt:i4>
      </vt:variant>
      <vt:variant>
        <vt:i4>0</vt:i4>
      </vt:variant>
      <vt:variant>
        <vt:i4>5</vt:i4>
      </vt:variant>
      <vt:variant>
        <vt:lpwstr>http://conference.direktoria.org/</vt:lpwstr>
      </vt:variant>
      <vt:variant>
        <vt:lpwstr/>
      </vt:variant>
      <vt:variant>
        <vt:i4>524382</vt:i4>
      </vt:variant>
      <vt:variant>
        <vt:i4>36</vt:i4>
      </vt:variant>
      <vt:variant>
        <vt:i4>0</vt:i4>
      </vt:variant>
      <vt:variant>
        <vt:i4>5</vt:i4>
      </vt:variant>
      <vt:variant>
        <vt:lpwstr>http://conference.direktoria.org/</vt:lpwstr>
      </vt:variant>
      <vt:variant>
        <vt:lpwstr/>
      </vt:variant>
      <vt:variant>
        <vt:i4>393307</vt:i4>
      </vt:variant>
      <vt:variant>
        <vt:i4>33</vt:i4>
      </vt:variant>
      <vt:variant>
        <vt:i4>0</vt:i4>
      </vt:variant>
      <vt:variant>
        <vt:i4>5</vt:i4>
      </vt:variant>
      <vt:variant>
        <vt:lpwstr>http://www.divedu.ru/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http://divedu.ru/</vt:lpwstr>
      </vt:variant>
      <vt:variant>
        <vt:lpwstr/>
      </vt:variant>
      <vt:variant>
        <vt:i4>262250</vt:i4>
      </vt:variant>
      <vt:variant>
        <vt:i4>27</vt:i4>
      </vt:variant>
      <vt:variant>
        <vt:i4>0</vt:i4>
      </vt:variant>
      <vt:variant>
        <vt:i4>5</vt:i4>
      </vt:variant>
      <vt:variant>
        <vt:lpwstr>http://www.kipk.ru/index.php?option=com_content&amp;view=article&amp;id=1&amp;Itemid=2</vt:lpwstr>
      </vt:variant>
      <vt:variant>
        <vt:lpwstr/>
      </vt:variant>
      <vt:variant>
        <vt:i4>8192127</vt:i4>
      </vt:variant>
      <vt:variant>
        <vt:i4>12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http://www.divedu.ru/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http://www.divedu.ru/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Шеменкова</cp:lastModifiedBy>
  <cp:revision>2</cp:revision>
  <cp:lastPrinted>2015-07-14T08:41:00Z</cp:lastPrinted>
  <dcterms:created xsi:type="dcterms:W3CDTF">2018-08-06T01:11:00Z</dcterms:created>
  <dcterms:modified xsi:type="dcterms:W3CDTF">2018-08-06T01:11:00Z</dcterms:modified>
</cp:coreProperties>
</file>